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8E" w:rsidRPr="003069EF" w:rsidRDefault="00915F8E">
      <w:r w:rsidRPr="003069EF">
        <w:t>Annelies Vierstraete</w:t>
      </w:r>
    </w:p>
    <w:p w:rsidR="00915F8E" w:rsidRPr="003069EF" w:rsidRDefault="00915F8E">
      <w:r w:rsidRPr="003069EF">
        <w:t xml:space="preserve">1 </w:t>
      </w:r>
      <w:proofErr w:type="spellStart"/>
      <w:r w:rsidRPr="003069EF">
        <w:t>BaO</w:t>
      </w:r>
      <w:proofErr w:type="spellEnd"/>
      <w:r w:rsidRPr="003069EF">
        <w:t xml:space="preserve"> b1.2</w:t>
      </w:r>
    </w:p>
    <w:p w:rsidR="003B1146" w:rsidRPr="003069EF" w:rsidRDefault="003B1146">
      <w:pPr>
        <w:rPr>
          <w:sz w:val="96"/>
        </w:rPr>
      </w:pPr>
    </w:p>
    <w:p w:rsidR="003B1146" w:rsidRPr="003069EF" w:rsidRDefault="003B1146">
      <w:pPr>
        <w:rPr>
          <w:sz w:val="96"/>
        </w:rPr>
      </w:pPr>
    </w:p>
    <w:p w:rsidR="003B1146" w:rsidRPr="003069EF" w:rsidRDefault="003B1146">
      <w:pPr>
        <w:rPr>
          <w:sz w:val="96"/>
        </w:rPr>
      </w:pPr>
    </w:p>
    <w:p w:rsidR="00915F8E" w:rsidRPr="003069EF" w:rsidRDefault="00915F8E" w:rsidP="003B1146">
      <w:pPr>
        <w:jc w:val="center"/>
        <w:rPr>
          <w:sz w:val="96"/>
        </w:rPr>
      </w:pPr>
      <w:proofErr w:type="spellStart"/>
      <w:r w:rsidRPr="003069EF">
        <w:rPr>
          <w:sz w:val="96"/>
        </w:rPr>
        <w:t>Sadan</w:t>
      </w:r>
      <w:proofErr w:type="spellEnd"/>
      <w:r w:rsidRPr="003069EF">
        <w:rPr>
          <w:sz w:val="96"/>
        </w:rPr>
        <w:t>-opdracht</w:t>
      </w:r>
    </w:p>
    <w:p w:rsidR="003B1146" w:rsidRPr="003069EF" w:rsidRDefault="003B1146" w:rsidP="003B1146">
      <w:pPr>
        <w:jc w:val="center"/>
        <w:rPr>
          <w:i/>
          <w:sz w:val="96"/>
        </w:rPr>
      </w:pPr>
      <w:r w:rsidRPr="003069EF">
        <w:rPr>
          <w:i/>
          <w:sz w:val="96"/>
        </w:rPr>
        <w:t>Kinderopvang</w:t>
      </w:r>
    </w:p>
    <w:p w:rsidR="003B1146" w:rsidRPr="003069EF" w:rsidRDefault="003B1146"/>
    <w:p w:rsidR="003B1146" w:rsidRPr="003069EF" w:rsidRDefault="003B1146"/>
    <w:p w:rsidR="003B1146" w:rsidRPr="003069EF" w:rsidRDefault="003B1146"/>
    <w:p w:rsidR="003B1146" w:rsidRPr="003069EF" w:rsidRDefault="003B1146"/>
    <w:p w:rsidR="003B1146" w:rsidRPr="003069EF" w:rsidRDefault="003B1146"/>
    <w:p w:rsidR="003B1146" w:rsidRPr="003069EF" w:rsidRDefault="003B1146">
      <w:r w:rsidRPr="003069EF">
        <w:rPr>
          <w:noProof/>
          <w:lang w:eastAsia="nl-BE"/>
        </w:rPr>
        <w:drawing>
          <wp:anchor distT="0" distB="0" distL="114300" distR="114300" simplePos="0" relativeHeight="251658240" behindDoc="0" locked="0" layoutInCell="1" allowOverlap="1" wp14:anchorId="2DA504EE" wp14:editId="2EBAE0C6">
            <wp:simplePos x="0" y="0"/>
            <wp:positionH relativeFrom="margin">
              <wp:posOffset>3201670</wp:posOffset>
            </wp:positionH>
            <wp:positionV relativeFrom="margin">
              <wp:posOffset>7148195</wp:posOffset>
            </wp:positionV>
            <wp:extent cx="2932430" cy="2094230"/>
            <wp:effectExtent l="0" t="0" r="127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430" cy="2094230"/>
                    </a:xfrm>
                    <a:prstGeom prst="rect">
                      <a:avLst/>
                    </a:prstGeom>
                    <a:noFill/>
                  </pic:spPr>
                </pic:pic>
              </a:graphicData>
            </a:graphic>
            <wp14:sizeRelH relativeFrom="margin">
              <wp14:pctWidth>0</wp14:pctWidth>
            </wp14:sizeRelH>
            <wp14:sizeRelV relativeFrom="margin">
              <wp14:pctHeight>0</wp14:pctHeight>
            </wp14:sizeRelV>
          </wp:anchor>
        </w:drawing>
      </w:r>
    </w:p>
    <w:p w:rsidR="003B1146" w:rsidRPr="003069EF" w:rsidRDefault="003B1146"/>
    <w:p w:rsidR="003B1146" w:rsidRPr="003069EF" w:rsidRDefault="003B1146" w:rsidP="003B1146">
      <w:r w:rsidRPr="003069EF">
        <w:t xml:space="preserve">Informatievaardigheden </w:t>
      </w:r>
    </w:p>
    <w:p w:rsidR="003B1146" w:rsidRPr="003069EF" w:rsidRDefault="003B1146" w:rsidP="003B1146">
      <w:r w:rsidRPr="003069EF">
        <w:t xml:space="preserve">2013-2014 </w:t>
      </w:r>
    </w:p>
    <w:p w:rsidR="003B1146" w:rsidRPr="003069EF" w:rsidRDefault="003B1146" w:rsidP="003B1146"/>
    <w:sdt>
      <w:sdtPr>
        <w:rPr>
          <w:rFonts w:asciiTheme="minorHAnsi" w:eastAsiaTheme="minorHAnsi" w:hAnsiTheme="minorHAnsi" w:cstheme="minorBidi"/>
          <w:b w:val="0"/>
          <w:bCs w:val="0"/>
          <w:color w:val="auto"/>
          <w:sz w:val="22"/>
          <w:szCs w:val="22"/>
          <w:lang w:val="nl-NL" w:eastAsia="en-US"/>
        </w:rPr>
        <w:id w:val="-710187178"/>
        <w:docPartObj>
          <w:docPartGallery w:val="Table of Contents"/>
          <w:docPartUnique/>
        </w:docPartObj>
      </w:sdtPr>
      <w:sdtEndPr/>
      <w:sdtContent>
        <w:p w:rsidR="00990FD5" w:rsidRPr="003069EF" w:rsidRDefault="00990FD5">
          <w:pPr>
            <w:pStyle w:val="Kopvaninhoudsopgave"/>
            <w:rPr>
              <w:rFonts w:asciiTheme="minorHAnsi" w:hAnsiTheme="minorHAnsi"/>
            </w:rPr>
          </w:pPr>
          <w:r w:rsidRPr="003069EF">
            <w:rPr>
              <w:rFonts w:asciiTheme="minorHAnsi" w:hAnsiTheme="minorHAnsi"/>
              <w:lang w:val="nl-NL"/>
            </w:rPr>
            <w:t>Inhoud</w:t>
          </w:r>
        </w:p>
        <w:p w:rsidR="00E73C0F" w:rsidRDefault="00990FD5">
          <w:pPr>
            <w:pStyle w:val="Inhopg1"/>
            <w:tabs>
              <w:tab w:val="right" w:leader="dot" w:pos="9062"/>
            </w:tabs>
            <w:rPr>
              <w:rFonts w:eastAsiaTheme="minorEastAsia"/>
              <w:noProof/>
              <w:lang w:eastAsia="nl-BE"/>
            </w:rPr>
          </w:pPr>
          <w:r w:rsidRPr="003069EF">
            <w:fldChar w:fldCharType="begin"/>
          </w:r>
          <w:r w:rsidRPr="003069EF">
            <w:instrText xml:space="preserve"> TOC \o "1-3" \h \z \u </w:instrText>
          </w:r>
          <w:r w:rsidRPr="003069EF">
            <w:fldChar w:fldCharType="separate"/>
          </w:r>
          <w:hyperlink w:anchor="_Toc375327059" w:history="1">
            <w:r w:rsidR="00E73C0F" w:rsidRPr="00654CCA">
              <w:rPr>
                <w:rStyle w:val="Hyperlink"/>
                <w:noProof/>
              </w:rPr>
              <w:t>Stap 1: Onderwerpsverkenning</w:t>
            </w:r>
            <w:r w:rsidR="00E73C0F">
              <w:rPr>
                <w:noProof/>
                <w:webHidden/>
              </w:rPr>
              <w:tab/>
            </w:r>
            <w:r w:rsidR="00E73C0F">
              <w:rPr>
                <w:noProof/>
                <w:webHidden/>
              </w:rPr>
              <w:fldChar w:fldCharType="begin"/>
            </w:r>
            <w:r w:rsidR="00E73C0F">
              <w:rPr>
                <w:noProof/>
                <w:webHidden/>
              </w:rPr>
              <w:instrText xml:space="preserve"> PAGEREF _Toc375327059 \h </w:instrText>
            </w:r>
            <w:r w:rsidR="00E73C0F">
              <w:rPr>
                <w:noProof/>
                <w:webHidden/>
              </w:rPr>
            </w:r>
            <w:r w:rsidR="00E73C0F">
              <w:rPr>
                <w:noProof/>
                <w:webHidden/>
              </w:rPr>
              <w:fldChar w:fldCharType="separate"/>
            </w:r>
            <w:r w:rsidR="00E73C0F">
              <w:rPr>
                <w:noProof/>
                <w:webHidden/>
              </w:rPr>
              <w:t>4</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0" w:history="1">
            <w:r w:rsidR="00E73C0F" w:rsidRPr="00654CCA">
              <w:rPr>
                <w:rStyle w:val="Hyperlink"/>
                <w:noProof/>
              </w:rPr>
              <w:t>Referentie:</w:t>
            </w:r>
            <w:r w:rsidR="00E73C0F">
              <w:rPr>
                <w:noProof/>
                <w:webHidden/>
              </w:rPr>
              <w:tab/>
            </w:r>
            <w:r w:rsidR="00E73C0F">
              <w:rPr>
                <w:noProof/>
                <w:webHidden/>
              </w:rPr>
              <w:fldChar w:fldCharType="begin"/>
            </w:r>
            <w:r w:rsidR="00E73C0F">
              <w:rPr>
                <w:noProof/>
                <w:webHidden/>
              </w:rPr>
              <w:instrText xml:space="preserve"> PAGEREF _Toc375327060 \h </w:instrText>
            </w:r>
            <w:r w:rsidR="00E73C0F">
              <w:rPr>
                <w:noProof/>
                <w:webHidden/>
              </w:rPr>
            </w:r>
            <w:r w:rsidR="00E73C0F">
              <w:rPr>
                <w:noProof/>
                <w:webHidden/>
              </w:rPr>
              <w:fldChar w:fldCharType="separate"/>
            </w:r>
            <w:r w:rsidR="00E73C0F">
              <w:rPr>
                <w:noProof/>
                <w:webHidden/>
              </w:rPr>
              <w:t>4</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1" w:history="1">
            <w:r w:rsidR="00E73C0F" w:rsidRPr="00654CCA">
              <w:rPr>
                <w:rStyle w:val="Hyperlink"/>
                <w:noProof/>
              </w:rPr>
              <w:t>formuleer in een 3-tal zinnen wat je artikel inhoudt</w:t>
            </w:r>
            <w:r w:rsidR="00E73C0F">
              <w:rPr>
                <w:noProof/>
                <w:webHidden/>
              </w:rPr>
              <w:tab/>
            </w:r>
            <w:r w:rsidR="00E73C0F">
              <w:rPr>
                <w:noProof/>
                <w:webHidden/>
              </w:rPr>
              <w:fldChar w:fldCharType="begin"/>
            </w:r>
            <w:r w:rsidR="00E73C0F">
              <w:rPr>
                <w:noProof/>
                <w:webHidden/>
              </w:rPr>
              <w:instrText xml:space="preserve"> PAGEREF _Toc375327061 \h </w:instrText>
            </w:r>
            <w:r w:rsidR="00E73C0F">
              <w:rPr>
                <w:noProof/>
                <w:webHidden/>
              </w:rPr>
            </w:r>
            <w:r w:rsidR="00E73C0F">
              <w:rPr>
                <w:noProof/>
                <w:webHidden/>
              </w:rPr>
              <w:fldChar w:fldCharType="separate"/>
            </w:r>
            <w:r w:rsidR="00E73C0F">
              <w:rPr>
                <w:noProof/>
                <w:webHidden/>
              </w:rPr>
              <w:t>4</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2" w:history="1">
            <w:r w:rsidR="00E73C0F" w:rsidRPr="00654CCA">
              <w:rPr>
                <w:rStyle w:val="Hyperlink"/>
                <w:noProof/>
              </w:rPr>
              <w:t>Vragen:</w:t>
            </w:r>
            <w:r w:rsidR="00E73C0F">
              <w:rPr>
                <w:noProof/>
                <w:webHidden/>
              </w:rPr>
              <w:tab/>
            </w:r>
            <w:r w:rsidR="00E73C0F">
              <w:rPr>
                <w:noProof/>
                <w:webHidden/>
              </w:rPr>
              <w:fldChar w:fldCharType="begin"/>
            </w:r>
            <w:r w:rsidR="00E73C0F">
              <w:rPr>
                <w:noProof/>
                <w:webHidden/>
              </w:rPr>
              <w:instrText xml:space="preserve"> PAGEREF _Toc375327062 \h </w:instrText>
            </w:r>
            <w:r w:rsidR="00E73C0F">
              <w:rPr>
                <w:noProof/>
                <w:webHidden/>
              </w:rPr>
            </w:r>
            <w:r w:rsidR="00E73C0F">
              <w:rPr>
                <w:noProof/>
                <w:webHidden/>
              </w:rPr>
              <w:fldChar w:fldCharType="separate"/>
            </w:r>
            <w:r w:rsidR="00E73C0F">
              <w:rPr>
                <w:noProof/>
                <w:webHidden/>
              </w:rPr>
              <w:t>4</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3" w:history="1">
            <w:r w:rsidR="00E73C0F" w:rsidRPr="00654CCA">
              <w:rPr>
                <w:rStyle w:val="Hyperlink"/>
                <w:noProof/>
              </w:rPr>
              <w:t>Synthesepowerpoint</w:t>
            </w:r>
            <w:r w:rsidR="00E73C0F">
              <w:rPr>
                <w:noProof/>
                <w:webHidden/>
              </w:rPr>
              <w:tab/>
            </w:r>
            <w:r w:rsidR="00E73C0F">
              <w:rPr>
                <w:noProof/>
                <w:webHidden/>
              </w:rPr>
              <w:fldChar w:fldCharType="begin"/>
            </w:r>
            <w:r w:rsidR="00E73C0F">
              <w:rPr>
                <w:noProof/>
                <w:webHidden/>
              </w:rPr>
              <w:instrText xml:space="preserve"> PAGEREF _Toc375327063 \h </w:instrText>
            </w:r>
            <w:r w:rsidR="00E73C0F">
              <w:rPr>
                <w:noProof/>
                <w:webHidden/>
              </w:rPr>
            </w:r>
            <w:r w:rsidR="00E73C0F">
              <w:rPr>
                <w:noProof/>
                <w:webHidden/>
              </w:rPr>
              <w:fldChar w:fldCharType="separate"/>
            </w:r>
            <w:r w:rsidR="00E73C0F">
              <w:rPr>
                <w:noProof/>
                <w:webHidden/>
              </w:rPr>
              <w:t>9</w:t>
            </w:r>
            <w:r w:rsidR="00E73C0F">
              <w:rPr>
                <w:noProof/>
                <w:webHidden/>
              </w:rPr>
              <w:fldChar w:fldCharType="end"/>
            </w:r>
          </w:hyperlink>
        </w:p>
        <w:p w:rsidR="00E73C0F" w:rsidRDefault="00AF6AB5">
          <w:pPr>
            <w:pStyle w:val="Inhopg1"/>
            <w:tabs>
              <w:tab w:val="right" w:leader="dot" w:pos="9062"/>
            </w:tabs>
            <w:rPr>
              <w:rFonts w:eastAsiaTheme="minorEastAsia"/>
              <w:noProof/>
              <w:lang w:eastAsia="nl-BE"/>
            </w:rPr>
          </w:pPr>
          <w:hyperlink w:anchor="_Toc375327064" w:history="1">
            <w:r w:rsidR="00E73C0F" w:rsidRPr="00654CCA">
              <w:rPr>
                <w:rStyle w:val="Hyperlink"/>
                <w:rFonts w:eastAsia="Times New Roman"/>
                <w:noProof/>
                <w:lang w:eastAsia="nl-BE"/>
              </w:rPr>
              <w:t>Stap 2: WikiWelkom</w:t>
            </w:r>
            <w:r w:rsidR="00E73C0F">
              <w:rPr>
                <w:noProof/>
                <w:webHidden/>
              </w:rPr>
              <w:tab/>
            </w:r>
            <w:r w:rsidR="00E73C0F">
              <w:rPr>
                <w:noProof/>
                <w:webHidden/>
              </w:rPr>
              <w:fldChar w:fldCharType="begin"/>
            </w:r>
            <w:r w:rsidR="00E73C0F">
              <w:rPr>
                <w:noProof/>
                <w:webHidden/>
              </w:rPr>
              <w:instrText xml:space="preserve"> PAGEREF _Toc375327064 \h </w:instrText>
            </w:r>
            <w:r w:rsidR="00E73C0F">
              <w:rPr>
                <w:noProof/>
                <w:webHidden/>
              </w:rPr>
            </w:r>
            <w:r w:rsidR="00E73C0F">
              <w:rPr>
                <w:noProof/>
                <w:webHidden/>
              </w:rPr>
              <w:fldChar w:fldCharType="separate"/>
            </w:r>
            <w:r w:rsidR="00E73C0F">
              <w:rPr>
                <w:noProof/>
                <w:webHidden/>
              </w:rPr>
              <w:t>10</w:t>
            </w:r>
            <w:r w:rsidR="00E73C0F">
              <w:rPr>
                <w:noProof/>
                <w:webHidden/>
              </w:rPr>
              <w:fldChar w:fldCharType="end"/>
            </w:r>
          </w:hyperlink>
        </w:p>
        <w:p w:rsidR="00E73C0F" w:rsidRDefault="00AF6AB5">
          <w:pPr>
            <w:pStyle w:val="Inhopg1"/>
            <w:tabs>
              <w:tab w:val="right" w:leader="dot" w:pos="9062"/>
            </w:tabs>
            <w:rPr>
              <w:rFonts w:eastAsiaTheme="minorEastAsia"/>
              <w:noProof/>
              <w:lang w:eastAsia="nl-BE"/>
            </w:rPr>
          </w:pPr>
          <w:hyperlink w:anchor="_Toc375327065" w:history="1">
            <w:r w:rsidR="00E73C0F" w:rsidRPr="00654CCA">
              <w:rPr>
                <w:rStyle w:val="Hyperlink"/>
                <w:rFonts w:eastAsia="Times New Roman"/>
                <w:noProof/>
                <w:lang w:eastAsia="nl-BE"/>
              </w:rPr>
              <w:t>Stap 3 : Inhoud in lijsten en syntheses</w:t>
            </w:r>
            <w:r w:rsidR="00E73C0F">
              <w:rPr>
                <w:noProof/>
                <w:webHidden/>
              </w:rPr>
              <w:tab/>
            </w:r>
            <w:r w:rsidR="00E73C0F">
              <w:rPr>
                <w:noProof/>
                <w:webHidden/>
              </w:rPr>
              <w:fldChar w:fldCharType="begin"/>
            </w:r>
            <w:r w:rsidR="00E73C0F">
              <w:rPr>
                <w:noProof/>
                <w:webHidden/>
              </w:rPr>
              <w:instrText xml:space="preserve"> PAGEREF _Toc375327065 \h </w:instrText>
            </w:r>
            <w:r w:rsidR="00E73C0F">
              <w:rPr>
                <w:noProof/>
                <w:webHidden/>
              </w:rPr>
            </w:r>
            <w:r w:rsidR="00E73C0F">
              <w:rPr>
                <w:noProof/>
                <w:webHidden/>
              </w:rPr>
              <w:fldChar w:fldCharType="separate"/>
            </w:r>
            <w:r w:rsidR="00E73C0F">
              <w:rPr>
                <w:noProof/>
                <w:webHidden/>
              </w:rPr>
              <w:t>11</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6" w:history="1">
            <w:r w:rsidR="00E73C0F" w:rsidRPr="00654CCA">
              <w:rPr>
                <w:rStyle w:val="Hyperlink"/>
                <w:noProof/>
                <w:lang w:eastAsia="nl-BE"/>
              </w:rPr>
              <w:t>Trefwoordenlijst</w:t>
            </w:r>
            <w:r w:rsidR="00E73C0F">
              <w:rPr>
                <w:noProof/>
                <w:webHidden/>
              </w:rPr>
              <w:tab/>
            </w:r>
            <w:r w:rsidR="00E73C0F">
              <w:rPr>
                <w:noProof/>
                <w:webHidden/>
              </w:rPr>
              <w:fldChar w:fldCharType="begin"/>
            </w:r>
            <w:r w:rsidR="00E73C0F">
              <w:rPr>
                <w:noProof/>
                <w:webHidden/>
              </w:rPr>
              <w:instrText xml:space="preserve"> PAGEREF _Toc375327066 \h </w:instrText>
            </w:r>
            <w:r w:rsidR="00E73C0F">
              <w:rPr>
                <w:noProof/>
                <w:webHidden/>
              </w:rPr>
            </w:r>
            <w:r w:rsidR="00E73C0F">
              <w:rPr>
                <w:noProof/>
                <w:webHidden/>
              </w:rPr>
              <w:fldChar w:fldCharType="separate"/>
            </w:r>
            <w:r w:rsidR="00E73C0F">
              <w:rPr>
                <w:noProof/>
                <w:webHidden/>
              </w:rPr>
              <w:t>11</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7" w:history="1">
            <w:r w:rsidR="00E73C0F" w:rsidRPr="00654CCA">
              <w:rPr>
                <w:rStyle w:val="Hyperlink"/>
                <w:noProof/>
                <w:lang w:eastAsia="nl-BE"/>
              </w:rPr>
              <w:t>Specialisten</w:t>
            </w:r>
            <w:r w:rsidR="00E73C0F">
              <w:rPr>
                <w:noProof/>
                <w:webHidden/>
              </w:rPr>
              <w:tab/>
            </w:r>
            <w:r w:rsidR="00E73C0F">
              <w:rPr>
                <w:noProof/>
                <w:webHidden/>
              </w:rPr>
              <w:fldChar w:fldCharType="begin"/>
            </w:r>
            <w:r w:rsidR="00E73C0F">
              <w:rPr>
                <w:noProof/>
                <w:webHidden/>
              </w:rPr>
              <w:instrText xml:space="preserve"> PAGEREF _Toc375327067 \h </w:instrText>
            </w:r>
            <w:r w:rsidR="00E73C0F">
              <w:rPr>
                <w:noProof/>
                <w:webHidden/>
              </w:rPr>
            </w:r>
            <w:r w:rsidR="00E73C0F">
              <w:rPr>
                <w:noProof/>
                <w:webHidden/>
              </w:rPr>
              <w:fldChar w:fldCharType="separate"/>
            </w:r>
            <w:r w:rsidR="00E73C0F">
              <w:rPr>
                <w:noProof/>
                <w:webHidden/>
              </w:rPr>
              <w:t>11</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8" w:history="1">
            <w:r w:rsidR="00E73C0F" w:rsidRPr="00654CCA">
              <w:rPr>
                <w:rStyle w:val="Hyperlink"/>
                <w:rFonts w:eastAsia="Times New Roman"/>
                <w:noProof/>
                <w:lang w:eastAsia="nl-BE"/>
              </w:rPr>
              <w:t>Organisaties</w:t>
            </w:r>
            <w:r w:rsidR="00E73C0F">
              <w:rPr>
                <w:noProof/>
                <w:webHidden/>
              </w:rPr>
              <w:tab/>
            </w:r>
            <w:r w:rsidR="00E73C0F">
              <w:rPr>
                <w:noProof/>
                <w:webHidden/>
              </w:rPr>
              <w:fldChar w:fldCharType="begin"/>
            </w:r>
            <w:r w:rsidR="00E73C0F">
              <w:rPr>
                <w:noProof/>
                <w:webHidden/>
              </w:rPr>
              <w:instrText xml:space="preserve"> PAGEREF _Toc375327068 \h </w:instrText>
            </w:r>
            <w:r w:rsidR="00E73C0F">
              <w:rPr>
                <w:noProof/>
                <w:webHidden/>
              </w:rPr>
            </w:r>
            <w:r w:rsidR="00E73C0F">
              <w:rPr>
                <w:noProof/>
                <w:webHidden/>
              </w:rPr>
              <w:fldChar w:fldCharType="separate"/>
            </w:r>
            <w:r w:rsidR="00E73C0F">
              <w:rPr>
                <w:noProof/>
                <w:webHidden/>
              </w:rPr>
              <w:t>13</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69" w:history="1">
            <w:r w:rsidR="00E73C0F" w:rsidRPr="00654CCA">
              <w:rPr>
                <w:rStyle w:val="Hyperlink"/>
                <w:noProof/>
                <w:lang w:eastAsia="nl-BE"/>
              </w:rPr>
              <w:t>Bronnenlijst</w:t>
            </w:r>
            <w:r w:rsidR="00E73C0F">
              <w:rPr>
                <w:noProof/>
                <w:webHidden/>
              </w:rPr>
              <w:tab/>
            </w:r>
            <w:r w:rsidR="00E73C0F">
              <w:rPr>
                <w:noProof/>
                <w:webHidden/>
              </w:rPr>
              <w:fldChar w:fldCharType="begin"/>
            </w:r>
            <w:r w:rsidR="00E73C0F">
              <w:rPr>
                <w:noProof/>
                <w:webHidden/>
              </w:rPr>
              <w:instrText xml:space="preserve"> PAGEREF _Toc375327069 \h </w:instrText>
            </w:r>
            <w:r w:rsidR="00E73C0F">
              <w:rPr>
                <w:noProof/>
                <w:webHidden/>
              </w:rPr>
            </w:r>
            <w:r w:rsidR="00E73C0F">
              <w:rPr>
                <w:noProof/>
                <w:webHidden/>
              </w:rPr>
              <w:fldChar w:fldCharType="separate"/>
            </w:r>
            <w:r w:rsidR="00E73C0F">
              <w:rPr>
                <w:noProof/>
                <w:webHidden/>
              </w:rPr>
              <w:t>13</w:t>
            </w:r>
            <w:r w:rsidR="00E73C0F">
              <w:rPr>
                <w:noProof/>
                <w:webHidden/>
              </w:rPr>
              <w:fldChar w:fldCharType="end"/>
            </w:r>
          </w:hyperlink>
        </w:p>
        <w:p w:rsidR="00E73C0F" w:rsidRDefault="00AF6AB5">
          <w:pPr>
            <w:pStyle w:val="Inhopg1"/>
            <w:tabs>
              <w:tab w:val="right" w:leader="dot" w:pos="9062"/>
            </w:tabs>
            <w:rPr>
              <w:rFonts w:eastAsiaTheme="minorEastAsia"/>
              <w:noProof/>
              <w:lang w:eastAsia="nl-BE"/>
            </w:rPr>
          </w:pPr>
          <w:hyperlink w:anchor="_Toc375327070" w:history="1">
            <w:r w:rsidR="00E73C0F" w:rsidRPr="00654CCA">
              <w:rPr>
                <w:rStyle w:val="Hyperlink"/>
                <w:rFonts w:eastAsia="Times New Roman"/>
                <w:noProof/>
                <w:lang w:eastAsia="nl-BE"/>
              </w:rPr>
              <w:t>Stap 4 : Beschikking krijgen en meer zoeken</w:t>
            </w:r>
            <w:r w:rsidR="00E73C0F">
              <w:rPr>
                <w:noProof/>
                <w:webHidden/>
              </w:rPr>
              <w:tab/>
            </w:r>
            <w:r w:rsidR="00E73C0F">
              <w:rPr>
                <w:noProof/>
                <w:webHidden/>
              </w:rPr>
              <w:fldChar w:fldCharType="begin"/>
            </w:r>
            <w:r w:rsidR="00E73C0F">
              <w:rPr>
                <w:noProof/>
                <w:webHidden/>
              </w:rPr>
              <w:instrText xml:space="preserve"> PAGEREF _Toc375327070 \h </w:instrText>
            </w:r>
            <w:r w:rsidR="00E73C0F">
              <w:rPr>
                <w:noProof/>
                <w:webHidden/>
              </w:rPr>
            </w:r>
            <w:r w:rsidR="00E73C0F">
              <w:rPr>
                <w:noProof/>
                <w:webHidden/>
              </w:rPr>
              <w:fldChar w:fldCharType="separate"/>
            </w:r>
            <w:r w:rsidR="00E73C0F">
              <w:rPr>
                <w:noProof/>
                <w:webHidden/>
              </w:rPr>
              <w:t>14</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71" w:history="1">
            <w:r w:rsidR="00E73C0F" w:rsidRPr="00654CCA">
              <w:rPr>
                <w:rStyle w:val="Hyperlink"/>
                <w:rFonts w:eastAsia="Times New Roman"/>
                <w:noProof/>
                <w:lang w:eastAsia="nl-BE"/>
              </w:rPr>
              <w:t>Publicaties uit bronnenlijst artikel</w:t>
            </w:r>
            <w:r w:rsidR="00E73C0F">
              <w:rPr>
                <w:noProof/>
                <w:webHidden/>
              </w:rPr>
              <w:tab/>
            </w:r>
            <w:r w:rsidR="00E73C0F">
              <w:rPr>
                <w:noProof/>
                <w:webHidden/>
              </w:rPr>
              <w:fldChar w:fldCharType="begin"/>
            </w:r>
            <w:r w:rsidR="00E73C0F">
              <w:rPr>
                <w:noProof/>
                <w:webHidden/>
              </w:rPr>
              <w:instrText xml:space="preserve"> PAGEREF _Toc375327071 \h </w:instrText>
            </w:r>
            <w:r w:rsidR="00E73C0F">
              <w:rPr>
                <w:noProof/>
                <w:webHidden/>
              </w:rPr>
            </w:r>
            <w:r w:rsidR="00E73C0F">
              <w:rPr>
                <w:noProof/>
                <w:webHidden/>
              </w:rPr>
              <w:fldChar w:fldCharType="separate"/>
            </w:r>
            <w:r w:rsidR="00E73C0F">
              <w:rPr>
                <w:noProof/>
                <w:webHidden/>
              </w:rPr>
              <w:t>14</w:t>
            </w:r>
            <w:r w:rsidR="00E73C0F">
              <w:rPr>
                <w:noProof/>
                <w:webHidden/>
              </w:rPr>
              <w:fldChar w:fldCharType="end"/>
            </w:r>
          </w:hyperlink>
        </w:p>
        <w:p w:rsidR="00E73C0F" w:rsidRDefault="00AF6AB5">
          <w:pPr>
            <w:pStyle w:val="Inhopg3"/>
            <w:tabs>
              <w:tab w:val="right" w:leader="dot" w:pos="9062"/>
            </w:tabs>
            <w:rPr>
              <w:noProof/>
            </w:rPr>
          </w:pPr>
          <w:hyperlink w:anchor="_Toc375327072" w:history="1">
            <w:r w:rsidR="00E73C0F" w:rsidRPr="00654CCA">
              <w:rPr>
                <w:rStyle w:val="Hyperlink"/>
                <w:noProof/>
              </w:rPr>
              <w:t>1. Andere publicaties van auteurs in dichtste bibliotheek</w:t>
            </w:r>
            <w:r w:rsidR="00E73C0F">
              <w:rPr>
                <w:noProof/>
                <w:webHidden/>
              </w:rPr>
              <w:tab/>
            </w:r>
            <w:r w:rsidR="00E73C0F">
              <w:rPr>
                <w:noProof/>
                <w:webHidden/>
              </w:rPr>
              <w:fldChar w:fldCharType="begin"/>
            </w:r>
            <w:r w:rsidR="00E73C0F">
              <w:rPr>
                <w:noProof/>
                <w:webHidden/>
              </w:rPr>
              <w:instrText xml:space="preserve"> PAGEREF _Toc375327072 \h </w:instrText>
            </w:r>
            <w:r w:rsidR="00E73C0F">
              <w:rPr>
                <w:noProof/>
                <w:webHidden/>
              </w:rPr>
            </w:r>
            <w:r w:rsidR="00E73C0F">
              <w:rPr>
                <w:noProof/>
                <w:webHidden/>
              </w:rPr>
              <w:fldChar w:fldCharType="separate"/>
            </w:r>
            <w:r w:rsidR="00E73C0F">
              <w:rPr>
                <w:noProof/>
                <w:webHidden/>
              </w:rPr>
              <w:t>14</w:t>
            </w:r>
            <w:r w:rsidR="00E73C0F">
              <w:rPr>
                <w:noProof/>
                <w:webHidden/>
              </w:rPr>
              <w:fldChar w:fldCharType="end"/>
            </w:r>
          </w:hyperlink>
        </w:p>
        <w:p w:rsidR="00E73C0F" w:rsidRDefault="00AF6AB5">
          <w:pPr>
            <w:pStyle w:val="Inhopg3"/>
            <w:tabs>
              <w:tab w:val="right" w:leader="dot" w:pos="9062"/>
            </w:tabs>
            <w:rPr>
              <w:noProof/>
            </w:rPr>
          </w:pPr>
          <w:hyperlink w:anchor="_Toc375327073" w:history="1">
            <w:r w:rsidR="00E73C0F" w:rsidRPr="00654CCA">
              <w:rPr>
                <w:rStyle w:val="Hyperlink"/>
                <w:noProof/>
              </w:rPr>
              <w:t>2. Publicaties in bronnenlijst</w:t>
            </w:r>
            <w:r w:rsidR="00E73C0F">
              <w:rPr>
                <w:noProof/>
                <w:webHidden/>
              </w:rPr>
              <w:tab/>
            </w:r>
            <w:r w:rsidR="00E73C0F">
              <w:rPr>
                <w:noProof/>
                <w:webHidden/>
              </w:rPr>
              <w:fldChar w:fldCharType="begin"/>
            </w:r>
            <w:r w:rsidR="00E73C0F">
              <w:rPr>
                <w:noProof/>
                <w:webHidden/>
              </w:rPr>
              <w:instrText xml:space="preserve"> PAGEREF _Toc375327073 \h </w:instrText>
            </w:r>
            <w:r w:rsidR="00E73C0F">
              <w:rPr>
                <w:noProof/>
                <w:webHidden/>
              </w:rPr>
            </w:r>
            <w:r w:rsidR="00E73C0F">
              <w:rPr>
                <w:noProof/>
                <w:webHidden/>
              </w:rPr>
              <w:fldChar w:fldCharType="separate"/>
            </w:r>
            <w:r w:rsidR="00E73C0F">
              <w:rPr>
                <w:noProof/>
                <w:webHidden/>
              </w:rPr>
              <w:t>14</w:t>
            </w:r>
            <w:r w:rsidR="00E73C0F">
              <w:rPr>
                <w:noProof/>
                <w:webHidden/>
              </w:rPr>
              <w:fldChar w:fldCharType="end"/>
            </w:r>
          </w:hyperlink>
        </w:p>
        <w:p w:rsidR="00E73C0F" w:rsidRDefault="00AF6AB5">
          <w:pPr>
            <w:pStyle w:val="Inhopg3"/>
            <w:tabs>
              <w:tab w:val="right" w:leader="dot" w:pos="9062"/>
            </w:tabs>
            <w:rPr>
              <w:noProof/>
            </w:rPr>
          </w:pPr>
          <w:hyperlink w:anchor="_Toc375327074" w:history="1">
            <w:r w:rsidR="00E73C0F" w:rsidRPr="00654CCA">
              <w:rPr>
                <w:rStyle w:val="Hyperlink"/>
                <w:i/>
                <w:iCs/>
                <w:noProof/>
              </w:rPr>
              <w:t>3.</w:t>
            </w:r>
            <w:r w:rsidR="00E73C0F" w:rsidRPr="00654CCA">
              <w:rPr>
                <w:rStyle w:val="Hyperlink"/>
                <w:noProof/>
              </w:rPr>
              <w:t xml:space="preserve"> Bespreking Colofon, voor- en achterflap van 1 publicatie</w:t>
            </w:r>
            <w:r w:rsidR="00E73C0F">
              <w:rPr>
                <w:noProof/>
                <w:webHidden/>
              </w:rPr>
              <w:tab/>
            </w:r>
            <w:r w:rsidR="00E73C0F">
              <w:rPr>
                <w:noProof/>
                <w:webHidden/>
              </w:rPr>
              <w:fldChar w:fldCharType="begin"/>
            </w:r>
            <w:r w:rsidR="00E73C0F">
              <w:rPr>
                <w:noProof/>
                <w:webHidden/>
              </w:rPr>
              <w:instrText xml:space="preserve"> PAGEREF _Toc375327074 \h </w:instrText>
            </w:r>
            <w:r w:rsidR="00E73C0F">
              <w:rPr>
                <w:noProof/>
                <w:webHidden/>
              </w:rPr>
            </w:r>
            <w:r w:rsidR="00E73C0F">
              <w:rPr>
                <w:noProof/>
                <w:webHidden/>
              </w:rPr>
              <w:fldChar w:fldCharType="separate"/>
            </w:r>
            <w:r w:rsidR="00E73C0F">
              <w:rPr>
                <w:noProof/>
                <w:webHidden/>
              </w:rPr>
              <w:t>15</w:t>
            </w:r>
            <w:r w:rsidR="00E73C0F">
              <w:rPr>
                <w:noProof/>
                <w:webHidden/>
              </w:rPr>
              <w:fldChar w:fldCharType="end"/>
            </w:r>
          </w:hyperlink>
        </w:p>
        <w:p w:rsidR="00E73C0F" w:rsidRDefault="00AF6AB5">
          <w:pPr>
            <w:pStyle w:val="Inhopg3"/>
            <w:tabs>
              <w:tab w:val="right" w:leader="dot" w:pos="9062"/>
            </w:tabs>
            <w:rPr>
              <w:noProof/>
            </w:rPr>
          </w:pPr>
          <w:hyperlink w:anchor="_Toc375327075" w:history="1">
            <w:r w:rsidR="00E73C0F" w:rsidRPr="00654CCA">
              <w:rPr>
                <w:rStyle w:val="Hyperlink"/>
                <w:rFonts w:eastAsia="Times New Roman"/>
                <w:noProof/>
                <w:lang w:val="en-AU"/>
              </w:rPr>
              <w:t>4. Andere publicaties van 2 sterauteurs</w:t>
            </w:r>
            <w:r w:rsidR="00E73C0F">
              <w:rPr>
                <w:noProof/>
                <w:webHidden/>
              </w:rPr>
              <w:tab/>
            </w:r>
            <w:r w:rsidR="00E73C0F">
              <w:rPr>
                <w:noProof/>
                <w:webHidden/>
              </w:rPr>
              <w:fldChar w:fldCharType="begin"/>
            </w:r>
            <w:r w:rsidR="00E73C0F">
              <w:rPr>
                <w:noProof/>
                <w:webHidden/>
              </w:rPr>
              <w:instrText xml:space="preserve"> PAGEREF _Toc375327075 \h </w:instrText>
            </w:r>
            <w:r w:rsidR="00E73C0F">
              <w:rPr>
                <w:noProof/>
                <w:webHidden/>
              </w:rPr>
            </w:r>
            <w:r w:rsidR="00E73C0F">
              <w:rPr>
                <w:noProof/>
                <w:webHidden/>
              </w:rPr>
              <w:fldChar w:fldCharType="separate"/>
            </w:r>
            <w:r w:rsidR="00E73C0F">
              <w:rPr>
                <w:noProof/>
                <w:webHidden/>
              </w:rPr>
              <w:t>16</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76" w:history="1">
            <w:r w:rsidR="00E73C0F" w:rsidRPr="00654CCA">
              <w:rPr>
                <w:rStyle w:val="Hyperlink"/>
                <w:rFonts w:eastAsia="Times New Roman"/>
                <w:noProof/>
                <w:lang w:eastAsia="nl-BE"/>
              </w:rPr>
              <w:t>Internet algemeen</w:t>
            </w:r>
            <w:r w:rsidR="00E73C0F">
              <w:rPr>
                <w:noProof/>
                <w:webHidden/>
              </w:rPr>
              <w:tab/>
            </w:r>
            <w:r w:rsidR="00E73C0F">
              <w:rPr>
                <w:noProof/>
                <w:webHidden/>
              </w:rPr>
              <w:fldChar w:fldCharType="begin"/>
            </w:r>
            <w:r w:rsidR="00E73C0F">
              <w:rPr>
                <w:noProof/>
                <w:webHidden/>
              </w:rPr>
              <w:instrText xml:space="preserve"> PAGEREF _Toc375327076 \h </w:instrText>
            </w:r>
            <w:r w:rsidR="00E73C0F">
              <w:rPr>
                <w:noProof/>
                <w:webHidden/>
              </w:rPr>
            </w:r>
            <w:r w:rsidR="00E73C0F">
              <w:rPr>
                <w:noProof/>
                <w:webHidden/>
              </w:rPr>
              <w:fldChar w:fldCharType="separate"/>
            </w:r>
            <w:r w:rsidR="00E73C0F">
              <w:rPr>
                <w:noProof/>
                <w:webHidden/>
              </w:rPr>
              <w:t>16</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77" w:history="1">
            <w:r w:rsidR="00E73C0F" w:rsidRPr="00654CCA">
              <w:rPr>
                <w:rStyle w:val="Hyperlink"/>
                <w:rFonts w:eastAsia="Times New Roman"/>
                <w:noProof/>
                <w:lang w:eastAsia="nl-BE"/>
              </w:rPr>
              <w:t>Kranten / week-of maandbladen / magazines (commercieel)</w:t>
            </w:r>
            <w:r w:rsidR="00E73C0F">
              <w:rPr>
                <w:noProof/>
                <w:webHidden/>
              </w:rPr>
              <w:tab/>
            </w:r>
            <w:r w:rsidR="00E73C0F">
              <w:rPr>
                <w:noProof/>
                <w:webHidden/>
              </w:rPr>
              <w:fldChar w:fldCharType="begin"/>
            </w:r>
            <w:r w:rsidR="00E73C0F">
              <w:rPr>
                <w:noProof/>
                <w:webHidden/>
              </w:rPr>
              <w:instrText xml:space="preserve"> PAGEREF _Toc375327077 \h </w:instrText>
            </w:r>
            <w:r w:rsidR="00E73C0F">
              <w:rPr>
                <w:noProof/>
                <w:webHidden/>
              </w:rPr>
            </w:r>
            <w:r w:rsidR="00E73C0F">
              <w:rPr>
                <w:noProof/>
                <w:webHidden/>
              </w:rPr>
              <w:fldChar w:fldCharType="separate"/>
            </w:r>
            <w:r w:rsidR="00E73C0F">
              <w:rPr>
                <w:noProof/>
                <w:webHidden/>
              </w:rPr>
              <w:t>17</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78" w:history="1">
            <w:r w:rsidR="00E73C0F" w:rsidRPr="00654CCA">
              <w:rPr>
                <w:rStyle w:val="Hyperlink"/>
                <w:rFonts w:eastAsia="Times New Roman"/>
                <w:noProof/>
                <w:lang w:eastAsia="nl-BE"/>
              </w:rPr>
              <w:t>Vak-tijdschriften (wetenschappelijk)</w:t>
            </w:r>
            <w:r w:rsidR="00E73C0F">
              <w:rPr>
                <w:noProof/>
                <w:webHidden/>
              </w:rPr>
              <w:tab/>
            </w:r>
            <w:r w:rsidR="00E73C0F">
              <w:rPr>
                <w:noProof/>
                <w:webHidden/>
              </w:rPr>
              <w:fldChar w:fldCharType="begin"/>
            </w:r>
            <w:r w:rsidR="00E73C0F">
              <w:rPr>
                <w:noProof/>
                <w:webHidden/>
              </w:rPr>
              <w:instrText xml:space="preserve"> PAGEREF _Toc375327078 \h </w:instrText>
            </w:r>
            <w:r w:rsidR="00E73C0F">
              <w:rPr>
                <w:noProof/>
                <w:webHidden/>
              </w:rPr>
            </w:r>
            <w:r w:rsidR="00E73C0F">
              <w:rPr>
                <w:noProof/>
                <w:webHidden/>
              </w:rPr>
              <w:fldChar w:fldCharType="separate"/>
            </w:r>
            <w:r w:rsidR="00E73C0F">
              <w:rPr>
                <w:noProof/>
                <w:webHidden/>
              </w:rPr>
              <w:t>17</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79" w:history="1">
            <w:r w:rsidR="00E73C0F" w:rsidRPr="00654CCA">
              <w:rPr>
                <w:rStyle w:val="Hyperlink"/>
                <w:rFonts w:eastAsia="Times New Roman"/>
                <w:noProof/>
                <w:lang w:eastAsia="nl-BE"/>
              </w:rPr>
              <w:t>Bijdrage uit een verzamelwerk</w:t>
            </w:r>
            <w:r w:rsidR="00E73C0F">
              <w:rPr>
                <w:noProof/>
                <w:webHidden/>
              </w:rPr>
              <w:tab/>
            </w:r>
            <w:r w:rsidR="00E73C0F">
              <w:rPr>
                <w:noProof/>
                <w:webHidden/>
              </w:rPr>
              <w:fldChar w:fldCharType="begin"/>
            </w:r>
            <w:r w:rsidR="00E73C0F">
              <w:rPr>
                <w:noProof/>
                <w:webHidden/>
              </w:rPr>
              <w:instrText xml:space="preserve"> PAGEREF _Toc375327079 \h </w:instrText>
            </w:r>
            <w:r w:rsidR="00E73C0F">
              <w:rPr>
                <w:noProof/>
                <w:webHidden/>
              </w:rPr>
            </w:r>
            <w:r w:rsidR="00E73C0F">
              <w:rPr>
                <w:noProof/>
                <w:webHidden/>
              </w:rPr>
              <w:fldChar w:fldCharType="separate"/>
            </w:r>
            <w:r w:rsidR="00E73C0F">
              <w:rPr>
                <w:noProof/>
                <w:webHidden/>
              </w:rPr>
              <w:t>17</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0" w:history="1">
            <w:r w:rsidR="00E73C0F" w:rsidRPr="00654CCA">
              <w:rPr>
                <w:rStyle w:val="Hyperlink"/>
                <w:rFonts w:eastAsia="Times New Roman"/>
                <w:noProof/>
                <w:lang w:eastAsia="nl-BE"/>
              </w:rPr>
              <w:t>Eindwerken / bachelor proeven</w:t>
            </w:r>
            <w:r w:rsidR="00E73C0F">
              <w:rPr>
                <w:noProof/>
                <w:webHidden/>
              </w:rPr>
              <w:tab/>
            </w:r>
            <w:r w:rsidR="00E73C0F">
              <w:rPr>
                <w:noProof/>
                <w:webHidden/>
              </w:rPr>
              <w:fldChar w:fldCharType="begin"/>
            </w:r>
            <w:r w:rsidR="00E73C0F">
              <w:rPr>
                <w:noProof/>
                <w:webHidden/>
              </w:rPr>
              <w:instrText xml:space="preserve"> PAGEREF _Toc375327080 \h </w:instrText>
            </w:r>
            <w:r w:rsidR="00E73C0F">
              <w:rPr>
                <w:noProof/>
                <w:webHidden/>
              </w:rPr>
            </w:r>
            <w:r w:rsidR="00E73C0F">
              <w:rPr>
                <w:noProof/>
                <w:webHidden/>
              </w:rPr>
              <w:fldChar w:fldCharType="separate"/>
            </w:r>
            <w:r w:rsidR="00E73C0F">
              <w:rPr>
                <w:noProof/>
                <w:webHidden/>
              </w:rPr>
              <w:t>17</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1" w:history="1">
            <w:r w:rsidR="00E73C0F" w:rsidRPr="00654CCA">
              <w:rPr>
                <w:rStyle w:val="Hyperlink"/>
                <w:noProof/>
              </w:rPr>
              <w:t>Handboeken, losbladige werken, verzamelwerken, monografieën…</w:t>
            </w:r>
            <w:r w:rsidR="00E73C0F">
              <w:rPr>
                <w:noProof/>
                <w:webHidden/>
              </w:rPr>
              <w:tab/>
            </w:r>
            <w:r w:rsidR="00E73C0F">
              <w:rPr>
                <w:noProof/>
                <w:webHidden/>
              </w:rPr>
              <w:fldChar w:fldCharType="begin"/>
            </w:r>
            <w:r w:rsidR="00E73C0F">
              <w:rPr>
                <w:noProof/>
                <w:webHidden/>
              </w:rPr>
              <w:instrText xml:space="preserve"> PAGEREF _Toc375327081 \h </w:instrText>
            </w:r>
            <w:r w:rsidR="00E73C0F">
              <w:rPr>
                <w:noProof/>
                <w:webHidden/>
              </w:rPr>
            </w:r>
            <w:r w:rsidR="00E73C0F">
              <w:rPr>
                <w:noProof/>
                <w:webHidden/>
              </w:rPr>
              <w:fldChar w:fldCharType="separate"/>
            </w:r>
            <w:r w:rsidR="00E73C0F">
              <w:rPr>
                <w:noProof/>
                <w:webHidden/>
              </w:rPr>
              <w:t>18</w:t>
            </w:r>
            <w:r w:rsidR="00E73C0F">
              <w:rPr>
                <w:noProof/>
                <w:webHidden/>
              </w:rPr>
              <w:fldChar w:fldCharType="end"/>
            </w:r>
          </w:hyperlink>
        </w:p>
        <w:p w:rsidR="00E73C0F" w:rsidRDefault="00AF6AB5">
          <w:pPr>
            <w:pStyle w:val="Inhopg1"/>
            <w:tabs>
              <w:tab w:val="right" w:leader="dot" w:pos="9062"/>
            </w:tabs>
            <w:rPr>
              <w:rFonts w:eastAsiaTheme="minorEastAsia"/>
              <w:noProof/>
              <w:lang w:eastAsia="nl-BE"/>
            </w:rPr>
          </w:pPr>
          <w:hyperlink w:anchor="_Toc375327082" w:history="1">
            <w:r w:rsidR="00E73C0F" w:rsidRPr="00654CCA">
              <w:rPr>
                <w:rStyle w:val="Hyperlink"/>
                <w:rFonts w:eastAsia="Times New Roman"/>
                <w:noProof/>
                <w:lang w:eastAsia="nl-BE"/>
              </w:rPr>
              <w:t>Stap 5: Contextualiseren</w:t>
            </w:r>
            <w:r w:rsidR="00E73C0F">
              <w:rPr>
                <w:noProof/>
                <w:webHidden/>
              </w:rPr>
              <w:tab/>
            </w:r>
            <w:r w:rsidR="00E73C0F">
              <w:rPr>
                <w:noProof/>
                <w:webHidden/>
              </w:rPr>
              <w:fldChar w:fldCharType="begin"/>
            </w:r>
            <w:r w:rsidR="00E73C0F">
              <w:rPr>
                <w:noProof/>
                <w:webHidden/>
              </w:rPr>
              <w:instrText xml:space="preserve"> PAGEREF _Toc375327082 \h </w:instrText>
            </w:r>
            <w:r w:rsidR="00E73C0F">
              <w:rPr>
                <w:noProof/>
                <w:webHidden/>
              </w:rPr>
            </w:r>
            <w:r w:rsidR="00E73C0F">
              <w:rPr>
                <w:noProof/>
                <w:webHidden/>
              </w:rPr>
              <w:fldChar w:fldCharType="separate"/>
            </w:r>
            <w:r w:rsidR="00E73C0F">
              <w:rPr>
                <w:noProof/>
                <w:webHidden/>
              </w:rPr>
              <w:t>19</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3" w:history="1">
            <w:r w:rsidR="00E73C0F" w:rsidRPr="00654CCA">
              <w:rPr>
                <w:rStyle w:val="Hyperlink"/>
                <w:noProof/>
                <w:lang w:eastAsia="nl-BE"/>
              </w:rPr>
              <w:t>Organisaties</w:t>
            </w:r>
            <w:r w:rsidR="00E73C0F">
              <w:rPr>
                <w:noProof/>
                <w:webHidden/>
              </w:rPr>
              <w:tab/>
            </w:r>
            <w:r w:rsidR="00E73C0F">
              <w:rPr>
                <w:noProof/>
                <w:webHidden/>
              </w:rPr>
              <w:fldChar w:fldCharType="begin"/>
            </w:r>
            <w:r w:rsidR="00E73C0F">
              <w:rPr>
                <w:noProof/>
                <w:webHidden/>
              </w:rPr>
              <w:instrText xml:space="preserve"> PAGEREF _Toc375327083 \h </w:instrText>
            </w:r>
            <w:r w:rsidR="00E73C0F">
              <w:rPr>
                <w:noProof/>
                <w:webHidden/>
              </w:rPr>
            </w:r>
            <w:r w:rsidR="00E73C0F">
              <w:rPr>
                <w:noProof/>
                <w:webHidden/>
              </w:rPr>
              <w:fldChar w:fldCharType="separate"/>
            </w:r>
            <w:r w:rsidR="00E73C0F">
              <w:rPr>
                <w:noProof/>
                <w:webHidden/>
              </w:rPr>
              <w:t>19</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4" w:history="1">
            <w:r w:rsidR="00E73C0F" w:rsidRPr="00654CCA">
              <w:rPr>
                <w:rStyle w:val="Hyperlink"/>
                <w:noProof/>
                <w:lang w:eastAsia="nl-BE"/>
              </w:rPr>
              <w:t>Statistieken</w:t>
            </w:r>
            <w:r w:rsidR="00E73C0F">
              <w:rPr>
                <w:noProof/>
                <w:webHidden/>
              </w:rPr>
              <w:tab/>
            </w:r>
            <w:r w:rsidR="00E73C0F">
              <w:rPr>
                <w:noProof/>
                <w:webHidden/>
              </w:rPr>
              <w:fldChar w:fldCharType="begin"/>
            </w:r>
            <w:r w:rsidR="00E73C0F">
              <w:rPr>
                <w:noProof/>
                <w:webHidden/>
              </w:rPr>
              <w:instrText xml:space="preserve"> PAGEREF _Toc375327084 \h </w:instrText>
            </w:r>
            <w:r w:rsidR="00E73C0F">
              <w:rPr>
                <w:noProof/>
                <w:webHidden/>
              </w:rPr>
            </w:r>
            <w:r w:rsidR="00E73C0F">
              <w:rPr>
                <w:noProof/>
                <w:webHidden/>
              </w:rPr>
              <w:fldChar w:fldCharType="separate"/>
            </w:r>
            <w:r w:rsidR="00E73C0F">
              <w:rPr>
                <w:noProof/>
                <w:webHidden/>
              </w:rPr>
              <w:t>20</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5" w:history="1">
            <w:r w:rsidR="00E73C0F" w:rsidRPr="00654CCA">
              <w:rPr>
                <w:rStyle w:val="Hyperlink"/>
                <w:noProof/>
                <w:lang w:eastAsia="nl-BE"/>
              </w:rPr>
              <w:t>Juridische context</w:t>
            </w:r>
            <w:r w:rsidR="00E73C0F">
              <w:rPr>
                <w:noProof/>
                <w:webHidden/>
              </w:rPr>
              <w:tab/>
            </w:r>
            <w:r w:rsidR="00E73C0F">
              <w:rPr>
                <w:noProof/>
                <w:webHidden/>
              </w:rPr>
              <w:fldChar w:fldCharType="begin"/>
            </w:r>
            <w:r w:rsidR="00E73C0F">
              <w:rPr>
                <w:noProof/>
                <w:webHidden/>
              </w:rPr>
              <w:instrText xml:space="preserve"> PAGEREF _Toc375327085 \h </w:instrText>
            </w:r>
            <w:r w:rsidR="00E73C0F">
              <w:rPr>
                <w:noProof/>
                <w:webHidden/>
              </w:rPr>
            </w:r>
            <w:r w:rsidR="00E73C0F">
              <w:rPr>
                <w:noProof/>
                <w:webHidden/>
              </w:rPr>
              <w:fldChar w:fldCharType="separate"/>
            </w:r>
            <w:r w:rsidR="00E73C0F">
              <w:rPr>
                <w:noProof/>
                <w:webHidden/>
              </w:rPr>
              <w:t>21</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6" w:history="1">
            <w:r w:rsidR="00E73C0F" w:rsidRPr="00654CCA">
              <w:rPr>
                <w:rStyle w:val="Hyperlink"/>
                <w:rFonts w:eastAsia="Times New Roman"/>
                <w:noProof/>
                <w:lang w:eastAsia="nl-BE"/>
              </w:rPr>
              <w:t>Politieke context (maatschappelijk / beleid / visie )</w:t>
            </w:r>
            <w:r w:rsidR="00E73C0F">
              <w:rPr>
                <w:noProof/>
                <w:webHidden/>
              </w:rPr>
              <w:tab/>
            </w:r>
            <w:r w:rsidR="00E73C0F">
              <w:rPr>
                <w:noProof/>
                <w:webHidden/>
              </w:rPr>
              <w:fldChar w:fldCharType="begin"/>
            </w:r>
            <w:r w:rsidR="00E73C0F">
              <w:rPr>
                <w:noProof/>
                <w:webHidden/>
              </w:rPr>
              <w:instrText xml:space="preserve"> PAGEREF _Toc375327086 \h </w:instrText>
            </w:r>
            <w:r w:rsidR="00E73C0F">
              <w:rPr>
                <w:noProof/>
                <w:webHidden/>
              </w:rPr>
            </w:r>
            <w:r w:rsidR="00E73C0F">
              <w:rPr>
                <w:noProof/>
                <w:webHidden/>
              </w:rPr>
              <w:fldChar w:fldCharType="separate"/>
            </w:r>
            <w:r w:rsidR="00E73C0F">
              <w:rPr>
                <w:noProof/>
                <w:webHidden/>
              </w:rPr>
              <w:t>21</w:t>
            </w:r>
            <w:r w:rsidR="00E73C0F">
              <w:rPr>
                <w:noProof/>
                <w:webHidden/>
              </w:rPr>
              <w:fldChar w:fldCharType="end"/>
            </w:r>
          </w:hyperlink>
        </w:p>
        <w:p w:rsidR="00E73C0F" w:rsidRDefault="00AF6AB5">
          <w:pPr>
            <w:pStyle w:val="Inhopg1"/>
            <w:tabs>
              <w:tab w:val="right" w:leader="dot" w:pos="9062"/>
            </w:tabs>
            <w:rPr>
              <w:rFonts w:eastAsiaTheme="minorEastAsia"/>
              <w:noProof/>
              <w:lang w:eastAsia="nl-BE"/>
            </w:rPr>
          </w:pPr>
          <w:hyperlink w:anchor="_Toc375327087" w:history="1">
            <w:r w:rsidR="00E73C0F" w:rsidRPr="00654CCA">
              <w:rPr>
                <w:rStyle w:val="Hyperlink"/>
                <w:rFonts w:eastAsia="Times New Roman"/>
                <w:noProof/>
                <w:lang w:eastAsia="nl-BE"/>
              </w:rPr>
              <w:t>Stap 6: Afwerking: Persoonlijk besluit – zelfevaluatie</w:t>
            </w:r>
            <w:r w:rsidR="00E73C0F">
              <w:rPr>
                <w:noProof/>
                <w:webHidden/>
              </w:rPr>
              <w:tab/>
            </w:r>
            <w:r w:rsidR="00E73C0F">
              <w:rPr>
                <w:noProof/>
                <w:webHidden/>
              </w:rPr>
              <w:fldChar w:fldCharType="begin"/>
            </w:r>
            <w:r w:rsidR="00E73C0F">
              <w:rPr>
                <w:noProof/>
                <w:webHidden/>
              </w:rPr>
              <w:instrText xml:space="preserve"> PAGEREF _Toc375327087 \h </w:instrText>
            </w:r>
            <w:r w:rsidR="00E73C0F">
              <w:rPr>
                <w:noProof/>
                <w:webHidden/>
              </w:rPr>
            </w:r>
            <w:r w:rsidR="00E73C0F">
              <w:rPr>
                <w:noProof/>
                <w:webHidden/>
              </w:rPr>
              <w:fldChar w:fldCharType="separate"/>
            </w:r>
            <w:r w:rsidR="00E73C0F">
              <w:rPr>
                <w:noProof/>
                <w:webHidden/>
              </w:rPr>
              <w:t>22</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8" w:history="1">
            <w:r w:rsidR="00E73C0F" w:rsidRPr="00654CCA">
              <w:rPr>
                <w:rStyle w:val="Hyperlink"/>
                <w:noProof/>
                <w:lang w:eastAsia="nl-BE"/>
              </w:rPr>
              <w:t>Hoe is de opdracht voor mij verlopen?</w:t>
            </w:r>
            <w:r w:rsidR="00E73C0F">
              <w:rPr>
                <w:noProof/>
                <w:webHidden/>
              </w:rPr>
              <w:tab/>
            </w:r>
            <w:r w:rsidR="00E73C0F">
              <w:rPr>
                <w:noProof/>
                <w:webHidden/>
              </w:rPr>
              <w:fldChar w:fldCharType="begin"/>
            </w:r>
            <w:r w:rsidR="00E73C0F">
              <w:rPr>
                <w:noProof/>
                <w:webHidden/>
              </w:rPr>
              <w:instrText xml:space="preserve"> PAGEREF _Toc375327088 \h </w:instrText>
            </w:r>
            <w:r w:rsidR="00E73C0F">
              <w:rPr>
                <w:noProof/>
                <w:webHidden/>
              </w:rPr>
            </w:r>
            <w:r w:rsidR="00E73C0F">
              <w:rPr>
                <w:noProof/>
                <w:webHidden/>
              </w:rPr>
              <w:fldChar w:fldCharType="separate"/>
            </w:r>
            <w:r w:rsidR="00E73C0F">
              <w:rPr>
                <w:noProof/>
                <w:webHidden/>
              </w:rPr>
              <w:t>22</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89" w:history="1">
            <w:r w:rsidR="00E73C0F" w:rsidRPr="00654CCA">
              <w:rPr>
                <w:rStyle w:val="Hyperlink"/>
                <w:noProof/>
                <w:lang w:eastAsia="nl-BE"/>
              </w:rPr>
              <w:t>Heb ik voldoende info gevonden?</w:t>
            </w:r>
            <w:r w:rsidR="00E73C0F">
              <w:rPr>
                <w:noProof/>
                <w:webHidden/>
              </w:rPr>
              <w:tab/>
            </w:r>
            <w:r w:rsidR="00E73C0F">
              <w:rPr>
                <w:noProof/>
                <w:webHidden/>
              </w:rPr>
              <w:fldChar w:fldCharType="begin"/>
            </w:r>
            <w:r w:rsidR="00E73C0F">
              <w:rPr>
                <w:noProof/>
                <w:webHidden/>
              </w:rPr>
              <w:instrText xml:space="preserve"> PAGEREF _Toc375327089 \h </w:instrText>
            </w:r>
            <w:r w:rsidR="00E73C0F">
              <w:rPr>
                <w:noProof/>
                <w:webHidden/>
              </w:rPr>
            </w:r>
            <w:r w:rsidR="00E73C0F">
              <w:rPr>
                <w:noProof/>
                <w:webHidden/>
              </w:rPr>
              <w:fldChar w:fldCharType="separate"/>
            </w:r>
            <w:r w:rsidR="00E73C0F">
              <w:rPr>
                <w:noProof/>
                <w:webHidden/>
              </w:rPr>
              <w:t>22</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90" w:history="1">
            <w:r w:rsidR="00E73C0F" w:rsidRPr="00654CCA">
              <w:rPr>
                <w:rStyle w:val="Hyperlink"/>
                <w:noProof/>
                <w:lang w:eastAsia="nl-BE"/>
              </w:rPr>
              <w:t>Wat moet ik nog verder trainen?</w:t>
            </w:r>
            <w:r w:rsidR="00E73C0F">
              <w:rPr>
                <w:noProof/>
                <w:webHidden/>
              </w:rPr>
              <w:tab/>
            </w:r>
            <w:r w:rsidR="00E73C0F">
              <w:rPr>
                <w:noProof/>
                <w:webHidden/>
              </w:rPr>
              <w:fldChar w:fldCharType="begin"/>
            </w:r>
            <w:r w:rsidR="00E73C0F">
              <w:rPr>
                <w:noProof/>
                <w:webHidden/>
              </w:rPr>
              <w:instrText xml:space="preserve"> PAGEREF _Toc375327090 \h </w:instrText>
            </w:r>
            <w:r w:rsidR="00E73C0F">
              <w:rPr>
                <w:noProof/>
                <w:webHidden/>
              </w:rPr>
            </w:r>
            <w:r w:rsidR="00E73C0F">
              <w:rPr>
                <w:noProof/>
                <w:webHidden/>
              </w:rPr>
              <w:fldChar w:fldCharType="separate"/>
            </w:r>
            <w:r w:rsidR="00E73C0F">
              <w:rPr>
                <w:noProof/>
                <w:webHidden/>
              </w:rPr>
              <w:t>22</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91" w:history="1">
            <w:r w:rsidR="00E73C0F" w:rsidRPr="00654CCA">
              <w:rPr>
                <w:rStyle w:val="Hyperlink"/>
                <w:noProof/>
                <w:lang w:eastAsia="nl-BE"/>
              </w:rPr>
              <w:t>Waar ben ik sterk in?</w:t>
            </w:r>
            <w:r w:rsidR="00E73C0F">
              <w:rPr>
                <w:noProof/>
                <w:webHidden/>
              </w:rPr>
              <w:tab/>
            </w:r>
            <w:r w:rsidR="00E73C0F">
              <w:rPr>
                <w:noProof/>
                <w:webHidden/>
              </w:rPr>
              <w:fldChar w:fldCharType="begin"/>
            </w:r>
            <w:r w:rsidR="00E73C0F">
              <w:rPr>
                <w:noProof/>
                <w:webHidden/>
              </w:rPr>
              <w:instrText xml:space="preserve"> PAGEREF _Toc375327091 \h </w:instrText>
            </w:r>
            <w:r w:rsidR="00E73C0F">
              <w:rPr>
                <w:noProof/>
                <w:webHidden/>
              </w:rPr>
            </w:r>
            <w:r w:rsidR="00E73C0F">
              <w:rPr>
                <w:noProof/>
                <w:webHidden/>
              </w:rPr>
              <w:fldChar w:fldCharType="separate"/>
            </w:r>
            <w:r w:rsidR="00E73C0F">
              <w:rPr>
                <w:noProof/>
                <w:webHidden/>
              </w:rPr>
              <w:t>22</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92" w:history="1">
            <w:r w:rsidR="00E73C0F" w:rsidRPr="00654CCA">
              <w:rPr>
                <w:rStyle w:val="Hyperlink"/>
                <w:noProof/>
                <w:lang w:eastAsia="nl-BE"/>
              </w:rPr>
              <w:t>Wat heb ik geleerd?</w:t>
            </w:r>
            <w:r w:rsidR="00E73C0F">
              <w:rPr>
                <w:noProof/>
                <w:webHidden/>
              </w:rPr>
              <w:tab/>
            </w:r>
            <w:r w:rsidR="00E73C0F">
              <w:rPr>
                <w:noProof/>
                <w:webHidden/>
              </w:rPr>
              <w:fldChar w:fldCharType="begin"/>
            </w:r>
            <w:r w:rsidR="00E73C0F">
              <w:rPr>
                <w:noProof/>
                <w:webHidden/>
              </w:rPr>
              <w:instrText xml:space="preserve"> PAGEREF _Toc375327092 \h </w:instrText>
            </w:r>
            <w:r w:rsidR="00E73C0F">
              <w:rPr>
                <w:noProof/>
                <w:webHidden/>
              </w:rPr>
            </w:r>
            <w:r w:rsidR="00E73C0F">
              <w:rPr>
                <w:noProof/>
                <w:webHidden/>
              </w:rPr>
              <w:fldChar w:fldCharType="separate"/>
            </w:r>
            <w:r w:rsidR="00E73C0F">
              <w:rPr>
                <w:noProof/>
                <w:webHidden/>
              </w:rPr>
              <w:t>23</w:t>
            </w:r>
            <w:r w:rsidR="00E73C0F">
              <w:rPr>
                <w:noProof/>
                <w:webHidden/>
              </w:rPr>
              <w:fldChar w:fldCharType="end"/>
            </w:r>
          </w:hyperlink>
        </w:p>
        <w:p w:rsidR="00E73C0F" w:rsidRDefault="00AF6AB5">
          <w:pPr>
            <w:pStyle w:val="Inhopg2"/>
            <w:tabs>
              <w:tab w:val="right" w:leader="dot" w:pos="9062"/>
            </w:tabs>
            <w:rPr>
              <w:rFonts w:eastAsiaTheme="minorEastAsia"/>
              <w:noProof/>
              <w:lang w:eastAsia="nl-BE"/>
            </w:rPr>
          </w:pPr>
          <w:hyperlink w:anchor="_Toc375327093" w:history="1">
            <w:r w:rsidR="00E73C0F" w:rsidRPr="00654CCA">
              <w:rPr>
                <w:rStyle w:val="Hyperlink"/>
                <w:noProof/>
                <w:lang w:eastAsia="nl-BE"/>
              </w:rPr>
              <w:t>Tips</w:t>
            </w:r>
            <w:r w:rsidR="00E73C0F">
              <w:rPr>
                <w:noProof/>
                <w:webHidden/>
              </w:rPr>
              <w:tab/>
            </w:r>
            <w:r w:rsidR="00E73C0F">
              <w:rPr>
                <w:noProof/>
                <w:webHidden/>
              </w:rPr>
              <w:fldChar w:fldCharType="begin"/>
            </w:r>
            <w:r w:rsidR="00E73C0F">
              <w:rPr>
                <w:noProof/>
                <w:webHidden/>
              </w:rPr>
              <w:instrText xml:space="preserve"> PAGEREF _Toc375327093 \h </w:instrText>
            </w:r>
            <w:r w:rsidR="00E73C0F">
              <w:rPr>
                <w:noProof/>
                <w:webHidden/>
              </w:rPr>
            </w:r>
            <w:r w:rsidR="00E73C0F">
              <w:rPr>
                <w:noProof/>
                <w:webHidden/>
              </w:rPr>
              <w:fldChar w:fldCharType="separate"/>
            </w:r>
            <w:r w:rsidR="00E73C0F">
              <w:rPr>
                <w:noProof/>
                <w:webHidden/>
              </w:rPr>
              <w:t>23</w:t>
            </w:r>
            <w:r w:rsidR="00E73C0F">
              <w:rPr>
                <w:noProof/>
                <w:webHidden/>
              </w:rPr>
              <w:fldChar w:fldCharType="end"/>
            </w:r>
          </w:hyperlink>
        </w:p>
        <w:p w:rsidR="00990FD5" w:rsidRPr="003069EF" w:rsidRDefault="00990FD5">
          <w:r w:rsidRPr="003069EF">
            <w:rPr>
              <w:b/>
              <w:bCs/>
              <w:lang w:val="nl-NL"/>
            </w:rPr>
            <w:fldChar w:fldCharType="end"/>
          </w:r>
        </w:p>
      </w:sdtContent>
    </w:sdt>
    <w:p w:rsidR="005C25A1" w:rsidRPr="003069EF" w:rsidRDefault="005C25A1">
      <w:r w:rsidRPr="003069EF">
        <w:br w:type="page"/>
      </w:r>
    </w:p>
    <w:p w:rsidR="000F4576" w:rsidRPr="003069EF" w:rsidRDefault="000F4576" w:rsidP="00990FD5">
      <w:pPr>
        <w:pStyle w:val="Kop1"/>
        <w:rPr>
          <w:rFonts w:asciiTheme="minorHAnsi" w:hAnsiTheme="minorHAnsi"/>
        </w:rPr>
      </w:pPr>
      <w:bookmarkStart w:id="0" w:name="_Toc375327059"/>
      <w:r w:rsidRPr="003069EF">
        <w:rPr>
          <w:rFonts w:asciiTheme="minorHAnsi" w:hAnsiTheme="minorHAnsi"/>
        </w:rPr>
        <w:lastRenderedPageBreak/>
        <w:t>Stap 1: Onderwerpsverkenning</w:t>
      </w:r>
      <w:bookmarkEnd w:id="0"/>
    </w:p>
    <w:p w:rsidR="005C25A1" w:rsidRPr="003069EF" w:rsidRDefault="00A8144E" w:rsidP="00990FD5">
      <w:pPr>
        <w:pStyle w:val="Kop2"/>
        <w:rPr>
          <w:rFonts w:asciiTheme="minorHAnsi" w:hAnsiTheme="minorHAnsi"/>
        </w:rPr>
      </w:pPr>
      <w:bookmarkStart w:id="1" w:name="_Toc375327060"/>
      <w:r w:rsidRPr="003069EF">
        <w:rPr>
          <w:rFonts w:asciiTheme="minorHAnsi" w:hAnsiTheme="minorHAnsi"/>
        </w:rPr>
        <w:t>Referentie:</w:t>
      </w:r>
      <w:bookmarkEnd w:id="1"/>
    </w:p>
    <w:p w:rsidR="0098362D" w:rsidRPr="003069EF" w:rsidRDefault="00A8144E" w:rsidP="00A8144E">
      <w:r w:rsidRPr="003069EF">
        <w:t xml:space="preserve">Berger, M. &amp; </w:t>
      </w:r>
      <w:proofErr w:type="spellStart"/>
      <w:r w:rsidRPr="003069EF">
        <w:t>Zwikker</w:t>
      </w:r>
      <w:proofErr w:type="spellEnd"/>
      <w:r w:rsidRPr="003069EF">
        <w:t xml:space="preserve">, N. (2010). Professionalisering van de jeugdzorg. </w:t>
      </w:r>
      <w:r w:rsidRPr="003069EF">
        <w:rPr>
          <w:i/>
        </w:rPr>
        <w:t>Jeugd en Co Kennis, 4</w:t>
      </w:r>
      <w:r w:rsidRPr="003069EF">
        <w:t>, 38-48. DOI10.1007/BF03089323</w:t>
      </w:r>
    </w:p>
    <w:p w:rsidR="00FB6F4E" w:rsidRPr="003069EF" w:rsidRDefault="00FB6F4E" w:rsidP="00A8144E"/>
    <w:p w:rsidR="005C25A1" w:rsidRPr="003069EF" w:rsidRDefault="005C25A1" w:rsidP="00990FD5">
      <w:pPr>
        <w:pStyle w:val="Kop2"/>
        <w:rPr>
          <w:rFonts w:asciiTheme="minorHAnsi" w:hAnsiTheme="minorHAnsi"/>
        </w:rPr>
      </w:pPr>
      <w:bookmarkStart w:id="2" w:name="_Toc375327061"/>
      <w:r w:rsidRPr="003069EF">
        <w:rPr>
          <w:rFonts w:asciiTheme="minorHAnsi" w:hAnsiTheme="minorHAnsi"/>
        </w:rPr>
        <w:t>formuleer in een 3-tal zinnen wat je artikel inhoudt</w:t>
      </w:r>
      <w:bookmarkEnd w:id="2"/>
    </w:p>
    <w:p w:rsidR="00E716CC" w:rsidRPr="003069EF" w:rsidRDefault="000F4576">
      <w:r w:rsidRPr="003069EF">
        <w:t>Het artikel gaat over de professionalisering van de jeugdzorg. Er wordt specifiek aandacht gegeven aan een grotere desku</w:t>
      </w:r>
      <w:r w:rsidR="00530689" w:rsidRPr="003069EF">
        <w:t>ndigheid van de beroepskrachten en</w:t>
      </w:r>
      <w:r w:rsidRPr="003069EF">
        <w:t xml:space="preserve"> de erkenning van het beroep jeugdzorgwerker</w:t>
      </w:r>
      <w:r w:rsidR="00530689" w:rsidRPr="003069EF">
        <w:t>. Maar ook beroepsvorming, - vereniging en –registratie komen aan bod. Na- en bijscholing en reflectie en evaluatie, zijn hier tevens belangrijke begrippen.</w:t>
      </w:r>
    </w:p>
    <w:p w:rsidR="00F64CD0" w:rsidRPr="003069EF" w:rsidRDefault="00F64CD0"/>
    <w:p w:rsidR="00E716CC" w:rsidRPr="003069EF" w:rsidRDefault="000C13A4" w:rsidP="00990FD5">
      <w:pPr>
        <w:pStyle w:val="Kop2"/>
        <w:rPr>
          <w:rFonts w:asciiTheme="minorHAnsi" w:hAnsiTheme="minorHAnsi"/>
        </w:rPr>
      </w:pPr>
      <w:bookmarkStart w:id="3" w:name="_Toc375327062"/>
      <w:r w:rsidRPr="003069EF">
        <w:rPr>
          <w:rFonts w:asciiTheme="minorHAnsi" w:hAnsiTheme="minorHAnsi"/>
        </w:rPr>
        <w:t>Vragen:</w:t>
      </w:r>
      <w:bookmarkEnd w:id="3"/>
    </w:p>
    <w:p w:rsidR="00E716CC" w:rsidRPr="003069EF" w:rsidRDefault="00A246BE" w:rsidP="00A246BE">
      <w:pPr>
        <w:rPr>
          <w:b/>
        </w:rPr>
      </w:pPr>
      <w:r w:rsidRPr="003069EF">
        <w:rPr>
          <w:b/>
        </w:rPr>
        <w:t xml:space="preserve">1. </w:t>
      </w:r>
      <w:r w:rsidR="00E716CC" w:rsidRPr="003069EF">
        <w:rPr>
          <w:b/>
        </w:rPr>
        <w:t xml:space="preserve">Bekijk en beschrijf de onmiddellijke context(-kenmerken) van het artikel. Wat is het geheel rond het artikel [uit welk </w:t>
      </w:r>
      <w:r w:rsidR="00BF38F4" w:rsidRPr="003069EF">
        <w:rPr>
          <w:b/>
        </w:rPr>
        <w:t>vaktijdschrift</w:t>
      </w:r>
      <w:r w:rsidR="00E716CC" w:rsidRPr="003069EF">
        <w:rPr>
          <w:b/>
        </w:rPr>
        <w:t xml:space="preserve"> komt het precies, welke organisatie geeft dit uit, voor welke doelgroep / professionelen is het geschreven, …]. Merk </w:t>
      </w:r>
      <w:r w:rsidR="00BF38F4" w:rsidRPr="003069EF">
        <w:rPr>
          <w:b/>
        </w:rPr>
        <w:t>op:</w:t>
      </w:r>
      <w:r w:rsidR="00E716CC" w:rsidRPr="003069EF">
        <w:rPr>
          <w:b/>
        </w:rPr>
        <w:t xml:space="preserve"> deze context-elementen zijn eigenlijke de bouwstenen, de identiteitsgegevens van het artikel / de bijdrage nodig voor het opstellen van een referentie / bronvermelding.</w:t>
      </w:r>
    </w:p>
    <w:p w:rsidR="00C23EAB" w:rsidRPr="003069EF" w:rsidRDefault="006A670F" w:rsidP="00A246BE">
      <w:pPr>
        <w:pStyle w:val="Lijstalinea"/>
        <w:numPr>
          <w:ilvl w:val="0"/>
          <w:numId w:val="30"/>
        </w:numPr>
      </w:pPr>
      <w:r w:rsidRPr="003069EF">
        <w:t>Tijdschrift: Jeugd en Co Kennis</w:t>
      </w:r>
    </w:p>
    <w:p w:rsidR="00C23EAB" w:rsidRPr="003069EF" w:rsidRDefault="006A670F" w:rsidP="00A246BE">
      <w:pPr>
        <w:pStyle w:val="Lijstalinea"/>
        <w:numPr>
          <w:ilvl w:val="0"/>
          <w:numId w:val="30"/>
        </w:numPr>
      </w:pPr>
      <w:r w:rsidRPr="003069EF">
        <w:t>2010</w:t>
      </w:r>
    </w:p>
    <w:p w:rsidR="00C23EAB" w:rsidRPr="003069EF" w:rsidRDefault="00BF38F4" w:rsidP="00A246BE">
      <w:pPr>
        <w:pStyle w:val="Lijstalinea"/>
        <w:numPr>
          <w:ilvl w:val="0"/>
          <w:numId w:val="30"/>
        </w:numPr>
      </w:pPr>
      <w:r w:rsidRPr="003069EF">
        <w:t xml:space="preserve">Pagina’s: </w:t>
      </w:r>
      <w:r w:rsidR="006A670F" w:rsidRPr="003069EF">
        <w:t>38-48</w:t>
      </w:r>
    </w:p>
    <w:p w:rsidR="00C23EAB" w:rsidRPr="003069EF" w:rsidRDefault="006A670F" w:rsidP="00A246BE">
      <w:pPr>
        <w:pStyle w:val="Lijstalinea"/>
        <w:numPr>
          <w:ilvl w:val="0"/>
          <w:numId w:val="30"/>
        </w:numPr>
      </w:pPr>
      <w:r w:rsidRPr="003069EF">
        <w:t xml:space="preserve">Auteurs: Marianne Berger en Niels </w:t>
      </w:r>
      <w:proofErr w:type="spellStart"/>
      <w:r w:rsidRPr="003069EF">
        <w:t>Zwikker</w:t>
      </w:r>
      <w:proofErr w:type="spellEnd"/>
    </w:p>
    <w:p w:rsidR="00C23EAB" w:rsidRPr="003069EF" w:rsidRDefault="006A670F" w:rsidP="00A246BE">
      <w:pPr>
        <w:pStyle w:val="Lijstalinea"/>
        <w:numPr>
          <w:ilvl w:val="0"/>
          <w:numId w:val="30"/>
        </w:numPr>
      </w:pPr>
      <w:r w:rsidRPr="003069EF">
        <w:t xml:space="preserve">Uitgever: </w:t>
      </w:r>
      <w:proofErr w:type="spellStart"/>
      <w:r w:rsidRPr="003069EF">
        <w:t>Bohn</w:t>
      </w:r>
      <w:proofErr w:type="spellEnd"/>
      <w:r w:rsidRPr="003069EF">
        <w:t xml:space="preserve"> </w:t>
      </w:r>
      <w:proofErr w:type="spellStart"/>
      <w:r w:rsidRPr="003069EF">
        <w:t>Stafleu</w:t>
      </w:r>
      <w:proofErr w:type="spellEnd"/>
      <w:r w:rsidRPr="003069EF">
        <w:t xml:space="preserve"> van </w:t>
      </w:r>
      <w:proofErr w:type="spellStart"/>
      <w:r w:rsidRPr="003069EF">
        <w:t>Loghum</w:t>
      </w:r>
      <w:proofErr w:type="spellEnd"/>
    </w:p>
    <w:p w:rsidR="00C23EAB" w:rsidRPr="003069EF" w:rsidRDefault="006A670F" w:rsidP="00A246BE">
      <w:pPr>
        <w:pStyle w:val="Lijstalinea"/>
        <w:numPr>
          <w:ilvl w:val="0"/>
          <w:numId w:val="30"/>
        </w:numPr>
      </w:pPr>
      <w:r w:rsidRPr="003069EF">
        <w:t>Thema: publieke gezondheid, algemeen</w:t>
      </w:r>
    </w:p>
    <w:p w:rsidR="00C23EAB" w:rsidRPr="003069EF" w:rsidRDefault="006A670F" w:rsidP="00A246BE">
      <w:pPr>
        <w:pStyle w:val="Lijstalinea"/>
        <w:numPr>
          <w:ilvl w:val="0"/>
          <w:numId w:val="30"/>
        </w:numPr>
      </w:pPr>
      <w:r w:rsidRPr="003069EF">
        <w:t>Doelgroep: jeugdzorg</w:t>
      </w:r>
    </w:p>
    <w:p w:rsidR="006A670F" w:rsidRPr="003069EF" w:rsidRDefault="00882B0A" w:rsidP="00A246BE">
      <w:pPr>
        <w:pStyle w:val="Lijstalinea"/>
        <w:numPr>
          <w:ilvl w:val="0"/>
          <w:numId w:val="30"/>
        </w:numPr>
      </w:pPr>
      <w:r w:rsidRPr="003069EF">
        <w:t>In Nederland! Dus soms andere wetten/naamgeving</w:t>
      </w:r>
    </w:p>
    <w:p w:rsidR="00882B0A" w:rsidRPr="003069EF" w:rsidRDefault="00C23EAB" w:rsidP="00A246BE">
      <w:r w:rsidRPr="003069EF">
        <w:t xml:space="preserve">=&gt; Berger, M. &amp; </w:t>
      </w:r>
      <w:proofErr w:type="spellStart"/>
      <w:r w:rsidRPr="003069EF">
        <w:t>Zwikker</w:t>
      </w:r>
      <w:proofErr w:type="spellEnd"/>
      <w:r w:rsidRPr="003069EF">
        <w:t xml:space="preserve">, N. (2010). Professionalisering van de jeugdzorg. </w:t>
      </w:r>
      <w:r w:rsidRPr="003069EF">
        <w:rPr>
          <w:rStyle w:val="Nadruk"/>
        </w:rPr>
        <w:t>Jeugd en Co Kennis</w:t>
      </w:r>
      <w:r w:rsidRPr="003069EF">
        <w:t>, 4, 38-48. DOI10.1007/BF03089323</w:t>
      </w:r>
    </w:p>
    <w:p w:rsidR="00C23EAB" w:rsidRPr="003069EF" w:rsidRDefault="00C23EAB" w:rsidP="00A246BE"/>
    <w:p w:rsidR="0030673B" w:rsidRPr="003069EF" w:rsidRDefault="0030673B" w:rsidP="00E716CC">
      <w:pPr>
        <w:rPr>
          <w:b/>
        </w:rPr>
      </w:pPr>
      <w:r w:rsidRPr="003069EF">
        <w:rPr>
          <w:b/>
        </w:rPr>
        <w:t xml:space="preserve">2. </w:t>
      </w:r>
      <w:r w:rsidR="00E716CC" w:rsidRPr="003069EF">
        <w:rPr>
          <w:b/>
        </w:rPr>
        <w:t>De auteur</w:t>
      </w:r>
      <w:r w:rsidRPr="003069EF">
        <w:rPr>
          <w:b/>
        </w:rPr>
        <w:t>.</w:t>
      </w:r>
      <w:r w:rsidR="00E716CC" w:rsidRPr="003069EF">
        <w:rPr>
          <w:b/>
        </w:rPr>
        <w:t xml:space="preserve"> Ga </w:t>
      </w:r>
      <w:r w:rsidR="00BF38F4" w:rsidRPr="003069EF">
        <w:rPr>
          <w:b/>
        </w:rPr>
        <w:t>na:</w:t>
      </w:r>
      <w:r w:rsidR="00E716CC" w:rsidRPr="003069EF">
        <w:rPr>
          <w:b/>
        </w:rPr>
        <w:t xml:space="preserve"> </w:t>
      </w:r>
    </w:p>
    <w:p w:rsidR="0030673B" w:rsidRPr="003069EF" w:rsidRDefault="00E716CC" w:rsidP="0030673B">
      <w:pPr>
        <w:ind w:left="708"/>
        <w:rPr>
          <w:b/>
        </w:rPr>
      </w:pPr>
      <w:r w:rsidRPr="003069EF">
        <w:rPr>
          <w:b/>
        </w:rPr>
        <w:t xml:space="preserve">a. Wie schreef het </w:t>
      </w:r>
      <w:r w:rsidR="00BF38F4" w:rsidRPr="003069EF">
        <w:rPr>
          <w:b/>
        </w:rPr>
        <w:t>artikel?</w:t>
      </w:r>
      <w:r w:rsidRPr="003069EF">
        <w:rPr>
          <w:b/>
        </w:rPr>
        <w:t xml:space="preserve"> Wordt er in het artikel zelf infor</w:t>
      </w:r>
      <w:r w:rsidR="0030673B" w:rsidRPr="003069EF">
        <w:rPr>
          <w:b/>
        </w:rPr>
        <w:t>matie gegeven over de auteur(s)</w:t>
      </w:r>
      <w:r w:rsidRPr="003069EF">
        <w:rPr>
          <w:b/>
        </w:rPr>
        <w:t xml:space="preserve">? </w:t>
      </w:r>
    </w:p>
    <w:p w:rsidR="0030673B" w:rsidRPr="003069EF" w:rsidRDefault="00993B01" w:rsidP="0030673B">
      <w:r w:rsidRPr="003069EF">
        <w:t xml:space="preserve">Marianne Berger en Niels </w:t>
      </w:r>
      <w:proofErr w:type="spellStart"/>
      <w:r w:rsidRPr="003069EF">
        <w:t>Zwikker</w:t>
      </w:r>
      <w:proofErr w:type="spellEnd"/>
      <w:r w:rsidRPr="003069EF">
        <w:t xml:space="preserve">, er wordt in het artikel </w:t>
      </w:r>
      <w:r w:rsidR="00C23EAB" w:rsidRPr="003069EF">
        <w:t>kort wat info over hen gegeven</w:t>
      </w:r>
      <w:r w:rsidRPr="003069EF">
        <w:t>.</w:t>
      </w:r>
      <w:r w:rsidR="00C23EAB" w:rsidRPr="003069EF">
        <w:t xml:space="preserve"> (helemaal achteraan, onder bronnenlijst)</w:t>
      </w:r>
    </w:p>
    <w:p w:rsidR="0030673B" w:rsidRPr="003069EF" w:rsidRDefault="00E716CC" w:rsidP="0030673B">
      <w:pPr>
        <w:ind w:left="708"/>
        <w:rPr>
          <w:b/>
        </w:rPr>
      </w:pPr>
      <w:r w:rsidRPr="003069EF">
        <w:rPr>
          <w:b/>
        </w:rPr>
        <w:t xml:space="preserve">b. Wat vind je verder op internet over deze </w:t>
      </w:r>
      <w:r w:rsidR="00BF38F4" w:rsidRPr="003069EF">
        <w:rPr>
          <w:b/>
        </w:rPr>
        <w:t>auteur(s)?</w:t>
      </w:r>
      <w:r w:rsidRPr="003069EF">
        <w:rPr>
          <w:b/>
        </w:rPr>
        <w:t xml:space="preserve"> Dit kan via een algemene zoekmachine, maar probeer gerichter te werken en zeker ook de site van zijn werkplek te (</w:t>
      </w:r>
      <w:proofErr w:type="spellStart"/>
      <w:r w:rsidRPr="003069EF">
        <w:rPr>
          <w:b/>
        </w:rPr>
        <w:t>be</w:t>
      </w:r>
      <w:proofErr w:type="spellEnd"/>
      <w:r w:rsidRPr="003069EF">
        <w:rPr>
          <w:b/>
        </w:rPr>
        <w:t>-</w:t>
      </w:r>
      <w:r w:rsidR="00BF38F4" w:rsidRPr="003069EF">
        <w:rPr>
          <w:b/>
        </w:rPr>
        <w:t>)zoeken!</w:t>
      </w:r>
      <w:r w:rsidRPr="003069EF">
        <w:rPr>
          <w:b/>
        </w:rPr>
        <w:t xml:space="preserve"> </w:t>
      </w:r>
    </w:p>
    <w:p w:rsidR="0030673B" w:rsidRPr="003069EF" w:rsidRDefault="00993B01" w:rsidP="00C23EAB">
      <w:pPr>
        <w:pStyle w:val="Lijstalinea"/>
        <w:numPr>
          <w:ilvl w:val="0"/>
          <w:numId w:val="31"/>
        </w:numPr>
      </w:pPr>
      <w:r w:rsidRPr="003069EF">
        <w:lastRenderedPageBreak/>
        <w:t>Niels Zwikker is medewerker bij</w:t>
      </w:r>
      <w:r w:rsidR="00C23EAB" w:rsidRPr="003069EF">
        <w:t xml:space="preserve"> het Nederlands Jeugd Instituut:</w:t>
      </w:r>
    </w:p>
    <w:p w:rsidR="003069EF" w:rsidRPr="003069EF" w:rsidRDefault="00993B01" w:rsidP="003069EF">
      <w:pPr>
        <w:pStyle w:val="Lijstalinea"/>
        <w:numPr>
          <w:ilvl w:val="1"/>
          <w:numId w:val="31"/>
        </w:numPr>
        <w:rPr>
          <w:b/>
          <w:lang w:eastAsia="nl-BE"/>
        </w:rPr>
      </w:pPr>
      <w:r w:rsidRPr="003069EF">
        <w:rPr>
          <w:b/>
          <w:lang w:eastAsia="nl-BE"/>
        </w:rPr>
        <w:t>Onderwerpen</w:t>
      </w:r>
    </w:p>
    <w:p w:rsidR="00993B01" w:rsidRPr="003069EF" w:rsidRDefault="00993B01" w:rsidP="003069EF">
      <w:pPr>
        <w:rPr>
          <w:lang w:eastAsia="nl-BE"/>
        </w:rPr>
      </w:pPr>
      <w:r w:rsidRPr="003069EF">
        <w:rPr>
          <w:rFonts w:eastAsia="Times New Roman" w:cs="Times New Roman"/>
          <w:sz w:val="24"/>
          <w:szCs w:val="24"/>
          <w:lang w:eastAsia="nl-BE"/>
        </w:rPr>
        <w:t>Professionalisering in de jeugdzorg en Centra voor Jeugd en Gezin, na- en bijscholing voor jeugdprofessionals, stelsel- en ketenvraagstukken in de jeugdsector, online hulpverlening</w:t>
      </w:r>
    </w:p>
    <w:p w:rsidR="00993B01" w:rsidRPr="003069EF" w:rsidRDefault="00993B01" w:rsidP="003A24A2">
      <w:pPr>
        <w:pStyle w:val="Lijstalinea"/>
        <w:numPr>
          <w:ilvl w:val="1"/>
          <w:numId w:val="31"/>
        </w:numPr>
        <w:rPr>
          <w:b/>
          <w:lang w:eastAsia="nl-BE"/>
        </w:rPr>
      </w:pPr>
      <w:r w:rsidRPr="003069EF">
        <w:rPr>
          <w:b/>
          <w:lang w:eastAsia="nl-BE"/>
        </w:rPr>
        <w:t>Biografie</w:t>
      </w:r>
    </w:p>
    <w:p w:rsidR="00993B01" w:rsidRPr="003069EF" w:rsidRDefault="00993B01" w:rsidP="00993B01">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Niels Zwikker werkt sinds 2008 bij het Nederlands Jeugdinstituut en is deskundig op het gebied van professionalisering, stelselvraagstukken en online hulpverlening. Hij is betrokken bij verschillende professionaliseringstrajecten, zoals in de jeugdzorg en bij de Centra voor Jeugd en Gezin. Vanuit deze invalshoek houdt hij zich ook bezig met stelselvraagstukken en nieuwe ontwikkelingen zoals online hulpverlening. Verder is hij projectleider van de Databank Na- en Bijscholing, die een overzicht biedt van na- en bijscholing voor jeugdprofessionals.</w:t>
      </w:r>
      <w:r w:rsidRPr="003069EF">
        <w:rPr>
          <w:rFonts w:eastAsia="Times New Roman" w:cs="Times New Roman"/>
          <w:sz w:val="24"/>
          <w:szCs w:val="24"/>
          <w:lang w:eastAsia="nl-BE"/>
        </w:rPr>
        <w:br/>
      </w:r>
      <w:r w:rsidRPr="003069EF">
        <w:rPr>
          <w:rFonts w:eastAsia="Times New Roman" w:cs="Times New Roman"/>
          <w:sz w:val="24"/>
          <w:szCs w:val="24"/>
          <w:lang w:eastAsia="nl-BE"/>
        </w:rPr>
        <w:br/>
        <w:t xml:space="preserve">Niels Zwikker is afgestudeerd als socioloog met onderzoek naar de invloeden van opvoedingsstijlen op het welzijn en </w:t>
      </w:r>
      <w:r w:rsidR="00BF38F4" w:rsidRPr="003069EF">
        <w:rPr>
          <w:rFonts w:eastAsia="Times New Roman" w:cs="Times New Roman"/>
          <w:sz w:val="24"/>
          <w:szCs w:val="24"/>
          <w:lang w:eastAsia="nl-BE"/>
        </w:rPr>
        <w:t>sociaaleconomisch</w:t>
      </w:r>
      <w:r w:rsidRPr="003069EF">
        <w:rPr>
          <w:rFonts w:eastAsia="Times New Roman" w:cs="Times New Roman"/>
          <w:sz w:val="24"/>
          <w:szCs w:val="24"/>
          <w:lang w:eastAsia="nl-BE"/>
        </w:rPr>
        <w:t xml:space="preserve"> succes van volwassenen. Tijdens zijn stage bij het kenniscentrum van D66 heeft hij onderzoek gedaan naar 'het nieuwe leren'. Tussen 2006 en 2008 was hij werkzaam bij de afdeling Beroepsontwikkeling van het onderzoeksinstituut Movisie, waar hij betrokken was bij de ontwikkeling van diverse competentieprofielen.</w:t>
      </w:r>
    </w:p>
    <w:p w:rsidR="00993B01" w:rsidRPr="003069EF" w:rsidRDefault="00993B01" w:rsidP="003A24A2">
      <w:pPr>
        <w:pStyle w:val="Lijstalinea"/>
        <w:numPr>
          <w:ilvl w:val="1"/>
          <w:numId w:val="31"/>
        </w:numPr>
        <w:rPr>
          <w:b/>
          <w:lang w:eastAsia="nl-BE"/>
        </w:rPr>
      </w:pPr>
      <w:r w:rsidRPr="003069EF">
        <w:rPr>
          <w:b/>
          <w:lang w:eastAsia="nl-BE"/>
        </w:rPr>
        <w:t>Projecten</w:t>
      </w:r>
    </w:p>
    <w:p w:rsidR="00993B01" w:rsidRPr="003069EF" w:rsidRDefault="00993B01" w:rsidP="00993B01">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Databank na- en bijscholing (projectleider)</w:t>
      </w:r>
      <w:r w:rsidRPr="003069EF">
        <w:rPr>
          <w:rFonts w:eastAsia="Times New Roman" w:cs="Times New Roman"/>
          <w:sz w:val="24"/>
          <w:szCs w:val="24"/>
          <w:lang w:eastAsia="nl-BE"/>
        </w:rPr>
        <w:br/>
        <w:t>Actieplan Professionalisering in de Jeugdzorg</w:t>
      </w:r>
      <w:r w:rsidRPr="003069EF">
        <w:rPr>
          <w:rFonts w:eastAsia="Times New Roman" w:cs="Times New Roman"/>
          <w:sz w:val="24"/>
          <w:szCs w:val="24"/>
          <w:lang w:eastAsia="nl-BE"/>
        </w:rPr>
        <w:br/>
        <w:t>Professionalisering in de jeugdsector</w:t>
      </w:r>
      <w:r w:rsidRPr="003069EF">
        <w:rPr>
          <w:rFonts w:eastAsia="Times New Roman" w:cs="Times New Roman"/>
          <w:sz w:val="24"/>
          <w:szCs w:val="24"/>
          <w:lang w:eastAsia="nl-BE"/>
        </w:rPr>
        <w:br/>
        <w:t>Stelselinformatie: databank met omschrijvingen van alle voorzieningen voor de jeugd</w:t>
      </w:r>
    </w:p>
    <w:p w:rsidR="00993B01" w:rsidRPr="003069EF" w:rsidRDefault="000D0DAA" w:rsidP="00993B01">
      <w:pPr>
        <w:rPr>
          <w:rStyle w:val="Hyperlink"/>
          <w:u w:val="none"/>
        </w:rPr>
      </w:pPr>
      <w:r w:rsidRPr="003069EF">
        <w:t xml:space="preserve">=&gt; </w:t>
      </w:r>
      <w:hyperlink r:id="rId10" w:history="1">
        <w:r w:rsidR="00993B01" w:rsidRPr="003069EF">
          <w:rPr>
            <w:rStyle w:val="Hyperlink"/>
            <w:color w:val="auto"/>
            <w:u w:val="none"/>
          </w:rPr>
          <w:t>http://www.nji.nl/nl/Het-Nederlands-Jeugdinstituut/Het-Nederlands-Jeugdinstituut-Medewerkers/Zwikker,-Niels</w:t>
        </w:r>
      </w:hyperlink>
      <w:r w:rsidR="00C23EAB" w:rsidRPr="003069EF">
        <w:rPr>
          <w:rStyle w:val="Hyperlink"/>
          <w:color w:val="auto"/>
        </w:rPr>
        <w:t xml:space="preserve"> </w:t>
      </w:r>
      <w:r w:rsidR="00C23EAB" w:rsidRPr="003069EF">
        <w:rPr>
          <w:rStyle w:val="Hyperlink"/>
          <w:color w:val="auto"/>
          <w:u w:val="none"/>
        </w:rPr>
        <w:t>(geraadpleegd op 12 november 2013)</w:t>
      </w:r>
    </w:p>
    <w:p w:rsidR="00C23EAB" w:rsidRPr="003069EF" w:rsidRDefault="00C23EAB" w:rsidP="00993B01"/>
    <w:p w:rsidR="009246AD" w:rsidRPr="003069EF" w:rsidRDefault="00993B01" w:rsidP="00C23EAB">
      <w:pPr>
        <w:pStyle w:val="Lijstalinea"/>
        <w:numPr>
          <w:ilvl w:val="0"/>
          <w:numId w:val="31"/>
        </w:numPr>
        <w:rPr>
          <w:lang w:val="de-DE"/>
        </w:rPr>
      </w:pPr>
      <w:r w:rsidRPr="003069EF">
        <w:rPr>
          <w:lang w:val="de-DE"/>
        </w:rPr>
        <w:t>Over Mari</w:t>
      </w:r>
      <w:r w:rsidR="009246AD" w:rsidRPr="003069EF">
        <w:rPr>
          <w:lang w:val="de-DE"/>
        </w:rPr>
        <w:t>anne Berger:</w:t>
      </w:r>
    </w:p>
    <w:p w:rsidR="009246AD" w:rsidRPr="003069EF" w:rsidRDefault="009246AD" w:rsidP="003A24A2">
      <w:pPr>
        <w:pStyle w:val="Lijstalinea"/>
        <w:numPr>
          <w:ilvl w:val="1"/>
          <w:numId w:val="31"/>
        </w:numPr>
        <w:rPr>
          <w:b/>
          <w:lang w:eastAsia="nl-BE"/>
        </w:rPr>
      </w:pPr>
      <w:r w:rsidRPr="003069EF">
        <w:rPr>
          <w:b/>
          <w:lang w:eastAsia="nl-BE"/>
        </w:rPr>
        <w:t>Onderwerpen</w:t>
      </w:r>
    </w:p>
    <w:p w:rsidR="009246AD" w:rsidRPr="003069EF" w:rsidRDefault="009246AD" w:rsidP="009246AD">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Professionalisering jeugdsector, initiële scholing, na- en bijscholing, 'training on the job', deskundigheidsbevordering, beroepsvorming, (verplichte) beroepsregistratie, competentieprofielen.</w:t>
      </w:r>
    </w:p>
    <w:p w:rsidR="009246AD" w:rsidRPr="003069EF" w:rsidRDefault="009246AD" w:rsidP="003A24A2">
      <w:pPr>
        <w:pStyle w:val="Lijstalinea"/>
        <w:numPr>
          <w:ilvl w:val="1"/>
          <w:numId w:val="31"/>
        </w:numPr>
        <w:rPr>
          <w:b/>
          <w:lang w:eastAsia="nl-BE"/>
        </w:rPr>
      </w:pPr>
      <w:r w:rsidRPr="003069EF">
        <w:rPr>
          <w:b/>
          <w:lang w:eastAsia="nl-BE"/>
        </w:rPr>
        <w:t>Biografie</w:t>
      </w:r>
    </w:p>
    <w:p w:rsidR="009246AD" w:rsidRPr="003069EF" w:rsidRDefault="009246AD" w:rsidP="009246AD">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 xml:space="preserve">Marianne Berger is programmaleider professionalisering bij het Nederlands Jeugdinstituut. In het kader van dit programma is zij betrokken bij diverse projecten rond professionalisering. In haar werkzaamheden ligt het accent op professionalisering van de jeugdzorg. Dit blijkt onder meer uit haar activiteiten voor het Actieplan en </w:t>
      </w:r>
      <w:r w:rsidRPr="003069EF">
        <w:rPr>
          <w:rFonts w:eastAsia="Times New Roman" w:cs="Times New Roman"/>
          <w:sz w:val="24"/>
          <w:szCs w:val="24"/>
          <w:lang w:eastAsia="nl-BE"/>
        </w:rPr>
        <w:lastRenderedPageBreak/>
        <w:t xml:space="preserve">Implementatieplan Professionalisering Jeugdzorg. Zij </w:t>
      </w:r>
      <w:r w:rsidR="00BF38F4" w:rsidRPr="003069EF">
        <w:rPr>
          <w:rFonts w:eastAsia="Times New Roman" w:cs="Times New Roman"/>
          <w:sz w:val="24"/>
          <w:szCs w:val="24"/>
          <w:lang w:eastAsia="nl-BE"/>
        </w:rPr>
        <w:t>was </w:t>
      </w:r>
      <w:r w:rsidRPr="003069EF">
        <w:rPr>
          <w:rFonts w:eastAsia="Times New Roman" w:cs="Times New Roman"/>
          <w:sz w:val="24"/>
          <w:szCs w:val="24"/>
          <w:lang w:eastAsia="nl-BE"/>
        </w:rPr>
        <w:t>ook betrokken bij enkele projecten van ZonMw over versterking van interculturele competenties van professionals in de jeugdsector.</w:t>
      </w:r>
    </w:p>
    <w:p w:rsidR="009246AD" w:rsidRPr="003069EF" w:rsidRDefault="009246AD" w:rsidP="009246AD">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Marianne Berger was voorheen hoofd van het Expertisecentrum Kindermishandeling van het Nederlands Jeugdinstituut. Daarnaast was zij projectleider van diverse ontwikkeltrajecten voor jeugdzorginterventies. Voordat zij bij het Nederlands Jeugdinsituut ging werken, was zij programmaleider bij PI Research in Duivendrecht, waar zij zich, net als bij het Nederlands Jeugdinstituut, bezighield met innovaties in de jeugdzorg.</w:t>
      </w:r>
    </w:p>
    <w:p w:rsidR="009246AD" w:rsidRPr="003069EF" w:rsidRDefault="009246AD" w:rsidP="003A24A2">
      <w:pPr>
        <w:pStyle w:val="Lijstalinea"/>
        <w:numPr>
          <w:ilvl w:val="1"/>
          <w:numId w:val="31"/>
        </w:numPr>
        <w:rPr>
          <w:b/>
          <w:lang w:eastAsia="nl-BE"/>
        </w:rPr>
      </w:pPr>
      <w:r w:rsidRPr="003069EF">
        <w:rPr>
          <w:b/>
          <w:lang w:eastAsia="nl-BE"/>
        </w:rPr>
        <w:t>Projecten</w:t>
      </w:r>
    </w:p>
    <w:p w:rsidR="009246AD" w:rsidRPr="003069EF" w:rsidRDefault="009246AD" w:rsidP="009246AD">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Ondersteuning Implementatieplan Professionalisering Jeugdzorg</w:t>
      </w:r>
      <w:r w:rsidRPr="003069EF">
        <w:rPr>
          <w:rFonts w:eastAsia="Times New Roman" w:cs="Times New Roman"/>
          <w:sz w:val="24"/>
          <w:szCs w:val="24"/>
          <w:lang w:eastAsia="nl-BE"/>
        </w:rPr>
        <w:br/>
        <w:t>Professionalisering Jeugdsector</w:t>
      </w:r>
    </w:p>
    <w:p w:rsidR="00993B01" w:rsidRDefault="00483418" w:rsidP="00993B01">
      <w:r w:rsidRPr="003069EF">
        <w:t xml:space="preserve">=&gt; </w:t>
      </w:r>
      <w:hyperlink r:id="rId11" w:history="1">
        <w:r w:rsidRPr="003069EF">
          <w:rPr>
            <w:rStyle w:val="Hyperlink"/>
            <w:color w:val="auto"/>
            <w:u w:val="none"/>
          </w:rPr>
          <w:t>http://www.nji.nl/nl/Het-Nederlands-Jeugdinstituut/Het-Nederlands-Jeugdinstituut-Medewerkers/Berger,-Marianne</w:t>
        </w:r>
      </w:hyperlink>
      <w:r w:rsidRPr="003069EF">
        <w:t xml:space="preserve"> </w:t>
      </w:r>
      <w:r w:rsidR="000D0DAA" w:rsidRPr="003069EF">
        <w:t>(geraadpleegd op 12 november 2013)</w:t>
      </w:r>
    </w:p>
    <w:p w:rsidR="003069EF" w:rsidRPr="003069EF" w:rsidRDefault="003069EF" w:rsidP="00993B01"/>
    <w:p w:rsidR="00E716CC" w:rsidRPr="003069EF" w:rsidRDefault="00E716CC" w:rsidP="0030673B">
      <w:pPr>
        <w:ind w:left="708"/>
        <w:rPr>
          <w:b/>
        </w:rPr>
      </w:pPr>
      <w:r w:rsidRPr="003069EF">
        <w:rPr>
          <w:b/>
        </w:rPr>
        <w:t xml:space="preserve">c. Wat vertellen de catalogi / databanken over de auteur(s); met andere woorden wat heeft deze auteur nog </w:t>
      </w:r>
      <w:r w:rsidR="00BF38F4" w:rsidRPr="003069EF">
        <w:rPr>
          <w:b/>
        </w:rPr>
        <w:t>geschreven?</w:t>
      </w:r>
    </w:p>
    <w:p w:rsidR="0030673B" w:rsidRPr="003069EF" w:rsidRDefault="002A7F42" w:rsidP="000D0DAA">
      <w:pPr>
        <w:pStyle w:val="Lijstalinea"/>
        <w:numPr>
          <w:ilvl w:val="0"/>
          <w:numId w:val="31"/>
        </w:numPr>
      </w:pPr>
      <w:r w:rsidRPr="003069EF">
        <w:t>Niels Zwikker:</w:t>
      </w:r>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2" w:history="1">
        <w:r w:rsidR="002A7F42" w:rsidRPr="003069EF">
          <w:rPr>
            <w:rFonts w:eastAsia="Times New Roman" w:cs="Times New Roman"/>
            <w:sz w:val="24"/>
            <w:szCs w:val="24"/>
            <w:lang w:eastAsia="nl-BE"/>
          </w:rPr>
          <w:t>Wat zit er in de Databank Na- en Bijscholing Jeugd? (2012)</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3" w:history="1">
        <w:r w:rsidR="002A7F42" w:rsidRPr="003069EF">
          <w:rPr>
            <w:rFonts w:eastAsia="Times New Roman" w:cs="Times New Roman"/>
            <w:sz w:val="24"/>
            <w:szCs w:val="24"/>
            <w:lang w:eastAsia="nl-BE"/>
          </w:rPr>
          <w:t>Competenties en randvoorwaarden voor online opvoedingsondersteuning (2011)</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4" w:history="1">
        <w:r w:rsidR="002A7F42" w:rsidRPr="003069EF">
          <w:rPr>
            <w:rFonts w:eastAsia="Times New Roman" w:cs="Times New Roman"/>
            <w:sz w:val="24"/>
            <w:szCs w:val="24"/>
            <w:lang w:eastAsia="nl-BE"/>
          </w:rPr>
          <w:t>Het gezicht van de gedragswetenschapper in de jeugdzorg (2010)</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5" w:history="1">
        <w:r w:rsidR="002A7F42" w:rsidRPr="003069EF">
          <w:rPr>
            <w:rFonts w:eastAsia="Times New Roman" w:cs="Times New Roman"/>
            <w:sz w:val="24"/>
            <w:szCs w:val="24"/>
            <w:lang w:eastAsia="nl-BE"/>
          </w:rPr>
          <w:t>Het gezicht van de jeugdzorgwerker (2010)</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6" w:history="1">
        <w:r w:rsidR="002A7F42" w:rsidRPr="003069EF">
          <w:rPr>
            <w:rFonts w:eastAsia="Times New Roman" w:cs="Times New Roman"/>
            <w:sz w:val="24"/>
            <w:szCs w:val="24"/>
            <w:lang w:eastAsia="nl-BE"/>
          </w:rPr>
          <w:t>Actieplan Professionalisering Jeugdzorg (2010)</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7" w:history="1">
        <w:r w:rsidR="002A7F42" w:rsidRPr="003069EF">
          <w:rPr>
            <w:rFonts w:eastAsia="Times New Roman" w:cs="Times New Roman"/>
            <w:sz w:val="24"/>
            <w:szCs w:val="24"/>
            <w:lang w:eastAsia="nl-BE"/>
          </w:rPr>
          <w:t>Jeugdzorgwerker (2009)</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8" w:history="1">
        <w:r w:rsidR="002A7F42" w:rsidRPr="003069EF">
          <w:rPr>
            <w:rFonts w:eastAsia="Times New Roman" w:cs="Times New Roman"/>
            <w:sz w:val="24"/>
            <w:szCs w:val="24"/>
            <w:lang w:eastAsia="nl-BE"/>
          </w:rPr>
          <w:t>Gedragswetenschapper in de jeugdzorg (2009)</w:t>
        </w:r>
      </w:hyperlink>
    </w:p>
    <w:p w:rsidR="002A7F42" w:rsidRPr="003069EF" w:rsidRDefault="00AF6AB5" w:rsidP="002A7F42">
      <w:pPr>
        <w:numPr>
          <w:ilvl w:val="0"/>
          <w:numId w:val="5"/>
        </w:numPr>
        <w:spacing w:before="100" w:beforeAutospacing="1" w:after="100" w:afterAutospacing="1" w:line="240" w:lineRule="auto"/>
        <w:rPr>
          <w:rFonts w:eastAsia="Times New Roman" w:cs="Times New Roman"/>
          <w:sz w:val="24"/>
          <w:szCs w:val="24"/>
          <w:lang w:eastAsia="nl-BE"/>
        </w:rPr>
      </w:pPr>
      <w:hyperlink r:id="rId19" w:history="1">
        <w:r w:rsidR="002A7F42" w:rsidRPr="003069EF">
          <w:rPr>
            <w:rFonts w:eastAsia="Times New Roman" w:cs="Times New Roman"/>
            <w:sz w:val="24"/>
            <w:szCs w:val="24"/>
            <w:lang w:eastAsia="nl-BE"/>
          </w:rPr>
          <w:t>Jeugdzorg in kaart (2008)</w:t>
        </w:r>
      </w:hyperlink>
    </w:p>
    <w:p w:rsidR="000D0DAA" w:rsidRPr="003069EF" w:rsidRDefault="000D0DAA" w:rsidP="000D0DAA">
      <w:pPr>
        <w:spacing w:before="100" w:beforeAutospacing="1" w:after="100" w:afterAutospacing="1" w:line="240" w:lineRule="auto"/>
        <w:rPr>
          <w:rFonts w:eastAsia="Times New Roman" w:cs="Times New Roman"/>
          <w:sz w:val="24"/>
          <w:szCs w:val="24"/>
          <w:lang w:eastAsia="nl-BE"/>
        </w:rPr>
      </w:pPr>
      <w:r w:rsidRPr="003069EF">
        <w:rPr>
          <w:rFonts w:eastAsia="Times New Roman" w:cs="Times New Roman"/>
          <w:sz w:val="24"/>
          <w:szCs w:val="24"/>
          <w:lang w:eastAsia="nl-BE"/>
        </w:rPr>
        <w:t xml:space="preserve">=&gt; http://www.nji.nl/nl/Het-Nederlands-Jeugdinstituut/Het-Nederlands-Jeugdinstituut-Medewerkers/Zwikker,-Niels (geraadpleegd op 12 november 2013) </w:t>
      </w:r>
    </w:p>
    <w:p w:rsidR="002A7F42" w:rsidRPr="003069EF" w:rsidRDefault="002A7F42" w:rsidP="000D0DAA">
      <w:pPr>
        <w:pStyle w:val="Lijstalinea"/>
        <w:numPr>
          <w:ilvl w:val="0"/>
          <w:numId w:val="31"/>
        </w:numPr>
      </w:pPr>
      <w:r w:rsidRPr="003069EF">
        <w:t>Marianne Berger:</w:t>
      </w:r>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0" w:history="1">
        <w:r w:rsidR="002A7F42" w:rsidRPr="003069EF">
          <w:rPr>
            <w:rFonts w:eastAsia="Times New Roman" w:cs="Times New Roman"/>
            <w:sz w:val="24"/>
            <w:szCs w:val="24"/>
            <w:lang w:eastAsia="nl-BE"/>
          </w:rPr>
          <w:t>De jeugd- en gezinsgeneralist als spil in het nieuwe jeugdstelsel (2013)</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1" w:history="1">
        <w:r w:rsidR="002A7F42" w:rsidRPr="003069EF">
          <w:rPr>
            <w:rFonts w:eastAsia="Times New Roman" w:cs="Times New Roman"/>
            <w:sz w:val="24"/>
            <w:szCs w:val="24"/>
            <w:lang w:eastAsia="nl-BE"/>
          </w:rPr>
          <w:t>Actieplan Professionalisering Jeugdzorg (2010)</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2" w:history="1">
        <w:r w:rsidR="002A7F42" w:rsidRPr="003069EF">
          <w:rPr>
            <w:rFonts w:eastAsia="Times New Roman" w:cs="Times New Roman"/>
            <w:sz w:val="24"/>
            <w:szCs w:val="24"/>
            <w:lang w:eastAsia="nl-BE"/>
          </w:rPr>
          <w:t>Inventarisatie na- en bijscholing in interculturele competenties voor professionals in de jeugdsector (2010)</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3" w:history="1">
        <w:r w:rsidR="002A7F42" w:rsidRPr="003069EF">
          <w:rPr>
            <w:rFonts w:eastAsia="Times New Roman" w:cs="Times New Roman"/>
            <w:sz w:val="24"/>
            <w:szCs w:val="24"/>
            <w:lang w:eastAsia="nl-BE"/>
          </w:rPr>
          <w:t>Inventarisatie initiële scholing in interculturele competenties voor professionals in de jeugdsector (2010)</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4" w:history="1">
        <w:r w:rsidR="002A7F42" w:rsidRPr="003069EF">
          <w:rPr>
            <w:rFonts w:eastAsia="Times New Roman" w:cs="Times New Roman"/>
            <w:sz w:val="24"/>
            <w:szCs w:val="24"/>
            <w:lang w:eastAsia="nl-BE"/>
          </w:rPr>
          <w:t>Checklist MST/FFT. Een indicatie-instrument voor MST en FFT in de vorm van een checklist (2010)</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5" w:history="1">
        <w:r w:rsidR="002A7F42" w:rsidRPr="003069EF">
          <w:rPr>
            <w:rFonts w:eastAsia="Times New Roman" w:cs="Times New Roman"/>
            <w:sz w:val="24"/>
            <w:szCs w:val="24"/>
            <w:lang w:eastAsia="nl-BE"/>
          </w:rPr>
          <w:t>Crisisinterventie en spoedeisende hulp (2007)</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6" w:history="1">
        <w:r w:rsidR="002A7F42" w:rsidRPr="003069EF">
          <w:rPr>
            <w:rFonts w:eastAsia="Times New Roman" w:cs="Times New Roman"/>
            <w:sz w:val="24"/>
            <w:szCs w:val="24"/>
            <w:lang w:eastAsia="nl-BE"/>
          </w:rPr>
          <w:t>De positionering van PMTO ten opzichte van andere intensieve ouderinterventies in Nederland (2006)</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7" w:history="1">
        <w:r w:rsidR="002A7F42" w:rsidRPr="003069EF">
          <w:rPr>
            <w:rFonts w:eastAsia="Times New Roman" w:cs="Times New Roman"/>
            <w:sz w:val="24"/>
            <w:szCs w:val="24"/>
            <w:lang w:eastAsia="nl-BE"/>
          </w:rPr>
          <w:t>Diagnostisch team (seksuele) kindermishandeling Flevoland (2006)</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8" w:history="1">
        <w:r w:rsidR="002A7F42" w:rsidRPr="003069EF">
          <w:rPr>
            <w:rFonts w:eastAsia="Times New Roman" w:cs="Times New Roman"/>
            <w:sz w:val="24"/>
            <w:szCs w:val="24"/>
            <w:lang w:eastAsia="nl-BE"/>
          </w:rPr>
          <w:t>Pretty Woman (2006)</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29" w:history="1">
        <w:r w:rsidR="002A7F42" w:rsidRPr="003069EF">
          <w:rPr>
            <w:rFonts w:eastAsia="Times New Roman" w:cs="Times New Roman"/>
            <w:sz w:val="24"/>
            <w:szCs w:val="24"/>
            <w:lang w:eastAsia="nl-BE"/>
          </w:rPr>
          <w:t>Samenhangende hulp (2004)</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0" w:history="1">
        <w:r w:rsidR="002A7F42" w:rsidRPr="003069EF">
          <w:rPr>
            <w:rFonts w:eastAsia="Times New Roman" w:cs="Times New Roman"/>
            <w:sz w:val="24"/>
            <w:szCs w:val="24"/>
            <w:lang w:eastAsia="nl-BE"/>
          </w:rPr>
          <w:t>Families First voor licht verstandelijk gehandicapten (2004)</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1" w:history="1">
        <w:r w:rsidR="002A7F42" w:rsidRPr="003069EF">
          <w:rPr>
            <w:rFonts w:eastAsia="Times New Roman" w:cs="Times New Roman"/>
            <w:sz w:val="24"/>
            <w:szCs w:val="24"/>
            <w:lang w:eastAsia="nl-BE"/>
          </w:rPr>
          <w:t>Multisysteembehandeling in Nederland (2003)</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2" w:history="1">
        <w:r w:rsidR="002A7F42" w:rsidRPr="003069EF">
          <w:rPr>
            <w:rFonts w:eastAsia="Times New Roman" w:cs="Times New Roman"/>
            <w:sz w:val="24"/>
            <w:szCs w:val="24"/>
            <w:lang w:eastAsia="nl-BE"/>
          </w:rPr>
          <w:t>Youth at risk (2002)</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3" w:history="1">
        <w:r w:rsidR="002A7F42" w:rsidRPr="003069EF">
          <w:rPr>
            <w:rFonts w:eastAsia="Times New Roman" w:cs="Times New Roman"/>
            <w:sz w:val="24"/>
            <w:szCs w:val="24"/>
            <w:lang w:eastAsia="nl-BE"/>
          </w:rPr>
          <w:t>Families First voor licht verstandelijk gehandicapten (2002)</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4" w:history="1">
        <w:r w:rsidR="002A7F42" w:rsidRPr="003069EF">
          <w:rPr>
            <w:rFonts w:eastAsia="Times New Roman" w:cs="Times New Roman"/>
            <w:sz w:val="24"/>
            <w:szCs w:val="24"/>
            <w:lang w:eastAsia="nl-BE"/>
          </w:rPr>
          <w:t>Op weg naar veelbelovende en effectieve programma´s voor risicojongeren (2002)</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val="en-US" w:eastAsia="nl-BE"/>
        </w:rPr>
      </w:pPr>
      <w:hyperlink r:id="rId35" w:history="1">
        <w:r w:rsidR="002A7F42" w:rsidRPr="003069EF">
          <w:rPr>
            <w:rFonts w:eastAsia="Times New Roman" w:cs="Times New Roman"/>
            <w:sz w:val="24"/>
            <w:szCs w:val="24"/>
            <w:lang w:val="en-US" w:eastAsia="nl-BE"/>
          </w:rPr>
          <w:t>Youth at risk 'Coaching for Communities' (2002)</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6" w:history="1">
        <w:r w:rsidR="002A7F42" w:rsidRPr="003069EF">
          <w:rPr>
            <w:rFonts w:eastAsia="Times New Roman" w:cs="Times New Roman"/>
            <w:sz w:val="24"/>
            <w:szCs w:val="24"/>
            <w:lang w:eastAsia="nl-BE"/>
          </w:rPr>
          <w:t>Begin in het gezin (2000)</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7" w:history="1">
        <w:r w:rsidR="002A7F42" w:rsidRPr="003069EF">
          <w:rPr>
            <w:rFonts w:eastAsia="Times New Roman" w:cs="Times New Roman"/>
            <w:sz w:val="24"/>
            <w:szCs w:val="24"/>
            <w:lang w:eastAsia="nl-BE"/>
          </w:rPr>
          <w:t>Handbuch für Familienmitarbeiter (1999)</w:t>
        </w:r>
      </w:hyperlink>
    </w:p>
    <w:p w:rsidR="002A7F42" w:rsidRPr="003069EF" w:rsidRDefault="00AF6AB5" w:rsidP="002A7F42">
      <w:pPr>
        <w:numPr>
          <w:ilvl w:val="0"/>
          <w:numId w:val="6"/>
        </w:numPr>
        <w:spacing w:before="100" w:beforeAutospacing="1" w:after="100" w:afterAutospacing="1" w:line="240" w:lineRule="auto"/>
        <w:rPr>
          <w:rFonts w:eastAsia="Times New Roman" w:cs="Times New Roman"/>
          <w:sz w:val="24"/>
          <w:szCs w:val="24"/>
          <w:lang w:eastAsia="nl-BE"/>
        </w:rPr>
      </w:pPr>
      <w:hyperlink r:id="rId38" w:history="1">
        <w:r w:rsidR="002A7F42" w:rsidRPr="003069EF">
          <w:rPr>
            <w:rFonts w:eastAsia="Times New Roman" w:cs="Times New Roman"/>
            <w:sz w:val="24"/>
            <w:szCs w:val="24"/>
            <w:lang w:eastAsia="nl-BE"/>
          </w:rPr>
          <w:t>Handleiding voor teamleiders (1997)</w:t>
        </w:r>
      </w:hyperlink>
    </w:p>
    <w:p w:rsidR="0030673B" w:rsidRPr="003069EF" w:rsidRDefault="000D0DAA" w:rsidP="00E716CC">
      <w:r w:rsidRPr="003069EF">
        <w:t>=&gt; http://www.nji.nl/nl/Het-Nederlands-Jeugdinstituut/Het-Nederlands-Jeugdinstituut-Medewerkers/Berger,-Marianne (geraadpleegd op 12 november 2013)</w:t>
      </w:r>
    </w:p>
    <w:p w:rsidR="000D0DAA" w:rsidRPr="003069EF" w:rsidRDefault="000D0DAA" w:rsidP="00E716CC"/>
    <w:p w:rsidR="00B276FF" w:rsidRPr="003069EF" w:rsidRDefault="00B276FF" w:rsidP="00E716CC">
      <w:pPr>
        <w:rPr>
          <w:b/>
        </w:rPr>
      </w:pPr>
      <w:r w:rsidRPr="003069EF">
        <w:rPr>
          <w:b/>
        </w:rPr>
        <w:t xml:space="preserve">3. </w:t>
      </w:r>
      <w:r w:rsidR="00E716CC" w:rsidRPr="003069EF">
        <w:rPr>
          <w:b/>
        </w:rPr>
        <w:t xml:space="preserve">De </w:t>
      </w:r>
      <w:r w:rsidR="00BF38F4" w:rsidRPr="003069EF">
        <w:rPr>
          <w:b/>
        </w:rPr>
        <w:t>structuur:</w:t>
      </w:r>
      <w:r w:rsidR="00E716CC" w:rsidRPr="003069EF">
        <w:rPr>
          <w:b/>
        </w:rPr>
        <w:t xml:space="preserve"> beschrijf kort, dat mag gerust opsommend, hoe het artikel globaal is opgedeeld. </w:t>
      </w:r>
    </w:p>
    <w:p w:rsidR="00B276FF" w:rsidRPr="003069EF" w:rsidRDefault="00E716CC" w:rsidP="00B276FF">
      <w:pPr>
        <w:ind w:firstLine="708"/>
        <w:rPr>
          <w:b/>
        </w:rPr>
      </w:pPr>
      <w:r w:rsidRPr="003069EF">
        <w:rPr>
          <w:b/>
        </w:rPr>
        <w:t xml:space="preserve">a. Kent het een duidelijke structuur, is die logisch; of is het één lange doorlopende </w:t>
      </w:r>
      <w:r w:rsidR="00BF38F4" w:rsidRPr="003069EF">
        <w:rPr>
          <w:b/>
        </w:rPr>
        <w:t>tekst?</w:t>
      </w:r>
      <w:r w:rsidRPr="003069EF">
        <w:rPr>
          <w:b/>
        </w:rPr>
        <w:t xml:space="preserve"> </w:t>
      </w:r>
    </w:p>
    <w:p w:rsidR="00451918" w:rsidRPr="003069EF" w:rsidRDefault="0052694C" w:rsidP="00B276FF">
      <w:pPr>
        <w:pStyle w:val="Lijstalinea"/>
        <w:numPr>
          <w:ilvl w:val="0"/>
          <w:numId w:val="31"/>
        </w:numPr>
      </w:pPr>
      <w:r w:rsidRPr="003069EF">
        <w:t>inleiding, midden, slot</w:t>
      </w:r>
    </w:p>
    <w:p w:rsidR="00451918" w:rsidRPr="003069EF" w:rsidRDefault="0052694C" w:rsidP="00B276FF">
      <w:pPr>
        <w:pStyle w:val="Lijstalinea"/>
        <w:numPr>
          <w:ilvl w:val="0"/>
          <w:numId w:val="31"/>
        </w:numPr>
      </w:pPr>
      <w:r w:rsidRPr="003069EF">
        <w:t>titels per onderdeel</w:t>
      </w:r>
    </w:p>
    <w:p w:rsidR="0052694C" w:rsidRPr="003069EF" w:rsidRDefault="0052694C" w:rsidP="00B276FF">
      <w:pPr>
        <w:pStyle w:val="Lijstalinea"/>
        <w:numPr>
          <w:ilvl w:val="0"/>
          <w:numId w:val="31"/>
        </w:numPr>
      </w:pPr>
      <w:r w:rsidRPr="003069EF">
        <w:t>geen doorlopende tekst</w:t>
      </w:r>
    </w:p>
    <w:p w:rsidR="0052694C" w:rsidRPr="003069EF" w:rsidRDefault="0052694C" w:rsidP="00B276FF"/>
    <w:p w:rsidR="00B276FF" w:rsidRPr="003069EF" w:rsidRDefault="00E716CC" w:rsidP="00B276FF">
      <w:pPr>
        <w:ind w:firstLine="708"/>
        <w:rPr>
          <w:b/>
        </w:rPr>
      </w:pPr>
      <w:r w:rsidRPr="003069EF">
        <w:rPr>
          <w:b/>
        </w:rPr>
        <w:t xml:space="preserve">b. Zijn er veel of weinig </w:t>
      </w:r>
      <w:r w:rsidR="00BF38F4" w:rsidRPr="003069EF">
        <w:rPr>
          <w:b/>
        </w:rPr>
        <w:t>tussentitels?</w:t>
      </w:r>
      <w:r w:rsidRPr="003069EF">
        <w:rPr>
          <w:b/>
        </w:rPr>
        <w:t xml:space="preserve"> </w:t>
      </w:r>
    </w:p>
    <w:p w:rsidR="00B276FF" w:rsidRPr="003069EF" w:rsidRDefault="0052694C" w:rsidP="00451918">
      <w:pPr>
        <w:pStyle w:val="Lijstalinea"/>
        <w:numPr>
          <w:ilvl w:val="0"/>
          <w:numId w:val="32"/>
        </w:numPr>
      </w:pPr>
      <w:r w:rsidRPr="003069EF">
        <w:t>relatief veel tussentitels</w:t>
      </w:r>
    </w:p>
    <w:p w:rsidR="0052694C" w:rsidRPr="003069EF" w:rsidRDefault="0052694C" w:rsidP="00B276FF"/>
    <w:p w:rsidR="00B276FF" w:rsidRPr="003069EF" w:rsidRDefault="00E716CC" w:rsidP="00B276FF">
      <w:pPr>
        <w:ind w:left="708"/>
        <w:rPr>
          <w:b/>
        </w:rPr>
      </w:pPr>
      <w:r w:rsidRPr="003069EF">
        <w:rPr>
          <w:b/>
        </w:rPr>
        <w:t xml:space="preserve">c. Hoe worden de referenties opgemaakt respectievelijk in de tekst en in de </w:t>
      </w:r>
      <w:r w:rsidR="00BF38F4" w:rsidRPr="003069EF">
        <w:rPr>
          <w:b/>
        </w:rPr>
        <w:t>bronnenlijst?</w:t>
      </w:r>
      <w:r w:rsidRPr="003069EF">
        <w:rPr>
          <w:b/>
        </w:rPr>
        <w:t xml:space="preserve"> </w:t>
      </w:r>
    </w:p>
    <w:p w:rsidR="00B276FF" w:rsidRPr="003069EF" w:rsidRDefault="00E314A5" w:rsidP="00451918">
      <w:pPr>
        <w:pStyle w:val="Lijstalinea"/>
        <w:numPr>
          <w:ilvl w:val="0"/>
          <w:numId w:val="32"/>
        </w:numPr>
      </w:pPr>
      <w:r w:rsidRPr="003069EF">
        <w:t>In tekst volgens APA. Bv. (MOgroep, 2006)</w:t>
      </w:r>
    </w:p>
    <w:p w:rsidR="00E314A5" w:rsidRPr="003069EF" w:rsidRDefault="00E314A5" w:rsidP="00451918">
      <w:pPr>
        <w:pStyle w:val="Lijstalinea"/>
        <w:numPr>
          <w:ilvl w:val="0"/>
          <w:numId w:val="32"/>
        </w:numPr>
      </w:pPr>
      <w:r w:rsidRPr="003069EF">
        <w:t xml:space="preserve">In bronnenlijst soms verschillen met APA. Bv: Kwakman, K. (2003). </w:t>
      </w:r>
      <w:r w:rsidRPr="003069EF">
        <w:rPr>
          <w:rStyle w:val="emphasistypeitalic"/>
        </w:rPr>
        <w:t>Anders leren, beter werken</w:t>
      </w:r>
      <w:r w:rsidRPr="003069EF">
        <w:t>. Lectorale rede. Arnhem/Nijmegen, Hogeschool van Arnhem en Nijmegen. =&gt; soort grijze literatuur niet tussen [] enz.</w:t>
      </w:r>
    </w:p>
    <w:p w:rsidR="001A74EB" w:rsidRPr="003069EF" w:rsidRDefault="001A74EB" w:rsidP="0052694C"/>
    <w:p w:rsidR="00E716CC" w:rsidRPr="003069EF" w:rsidRDefault="00E716CC" w:rsidP="00B276FF">
      <w:pPr>
        <w:ind w:left="708"/>
        <w:rPr>
          <w:b/>
        </w:rPr>
      </w:pPr>
      <w:r w:rsidRPr="003069EF">
        <w:rPr>
          <w:b/>
        </w:rPr>
        <w:t>d.</w:t>
      </w:r>
      <w:r w:rsidRPr="003069EF">
        <w:t xml:space="preserve"> </w:t>
      </w:r>
      <w:r w:rsidRPr="003069EF">
        <w:rPr>
          <w:b/>
        </w:rPr>
        <w:t xml:space="preserve">Wat valt je verder nog op inzake </w:t>
      </w:r>
      <w:r w:rsidR="00BF38F4" w:rsidRPr="003069EF">
        <w:rPr>
          <w:b/>
        </w:rPr>
        <w:t>structuur?</w:t>
      </w:r>
    </w:p>
    <w:p w:rsidR="00B276FF" w:rsidRPr="003069EF" w:rsidRDefault="00DB2FDF" w:rsidP="00451918">
      <w:pPr>
        <w:pStyle w:val="Lijstalinea"/>
        <w:numPr>
          <w:ilvl w:val="0"/>
          <w:numId w:val="33"/>
        </w:numPr>
      </w:pPr>
      <w:r w:rsidRPr="003069EF">
        <w:t>inleiding vetgedrukt</w:t>
      </w:r>
    </w:p>
    <w:p w:rsidR="00DB2FDF" w:rsidRPr="003069EF" w:rsidRDefault="00DB2FDF" w:rsidP="00451918">
      <w:pPr>
        <w:pStyle w:val="Lijstalinea"/>
        <w:numPr>
          <w:ilvl w:val="0"/>
          <w:numId w:val="33"/>
        </w:numPr>
      </w:pPr>
      <w:r w:rsidRPr="003069EF">
        <w:t>witruimte</w:t>
      </w:r>
    </w:p>
    <w:p w:rsidR="00DB2FDF" w:rsidRPr="003069EF" w:rsidRDefault="00DB2FDF" w:rsidP="00451918">
      <w:pPr>
        <w:pStyle w:val="Lijstalinea"/>
        <w:numPr>
          <w:ilvl w:val="0"/>
          <w:numId w:val="33"/>
        </w:numPr>
      </w:pPr>
      <w:r w:rsidRPr="003069EF">
        <w:lastRenderedPageBreak/>
        <w:t>blauwe titels</w:t>
      </w:r>
    </w:p>
    <w:p w:rsidR="00DB2FDF" w:rsidRPr="003069EF" w:rsidRDefault="00DB2FDF" w:rsidP="00451918">
      <w:pPr>
        <w:pStyle w:val="Lijstalinea"/>
        <w:numPr>
          <w:ilvl w:val="0"/>
          <w:numId w:val="33"/>
        </w:numPr>
      </w:pPr>
      <w:r w:rsidRPr="003069EF">
        <w:t>verschillend lettertype titels</w:t>
      </w:r>
    </w:p>
    <w:p w:rsidR="001A74EB" w:rsidRPr="003069EF" w:rsidRDefault="001A74EB" w:rsidP="00B276FF"/>
    <w:p w:rsidR="00E716CC" w:rsidRPr="003069EF" w:rsidRDefault="00B276FF" w:rsidP="00E716CC">
      <w:pPr>
        <w:rPr>
          <w:b/>
        </w:rPr>
      </w:pPr>
      <w:r w:rsidRPr="003069EF">
        <w:rPr>
          <w:b/>
        </w:rPr>
        <w:t xml:space="preserve">4. </w:t>
      </w:r>
      <w:r w:rsidR="00E716CC" w:rsidRPr="003069EF">
        <w:rPr>
          <w:b/>
        </w:rPr>
        <w:t>Neem het artikel verder strikt vormelijk door. Verlies je niet in de inhoud. Daar is het niet om te doen. Onderlijn of breng kleur aan volgens een eigen logisch systeem. Maak onderscheid in de diversiteit aan informatie van je artikel. Zo kan je bij voorbeeld verwijzingen naar gedrukte en digitale bronnen onderlijnen, specialisten rood kleuren, essentiële begrippen, definities en moeilijke woorden geel, namen van instellingen of organisaties kleur je groen, vermeldingen van wetteksten krijgen een oranje kleur (slechts een voorbeeld uiteraard; neem eigen kleuren of tekens om al deze zaken aan te duiden; denk functioneel en stip vooral die zaken aan die je in de volgende deelstappen van de opdracht nodig hebt).</w:t>
      </w:r>
    </w:p>
    <w:p w:rsidR="00B276FF" w:rsidRPr="003069EF" w:rsidRDefault="00B276FF" w:rsidP="00E716CC"/>
    <w:p w:rsidR="00E716CC" w:rsidRPr="003069EF" w:rsidRDefault="00B276FF" w:rsidP="00E716CC">
      <w:pPr>
        <w:rPr>
          <w:b/>
        </w:rPr>
      </w:pPr>
      <w:r w:rsidRPr="003069EF">
        <w:rPr>
          <w:b/>
        </w:rPr>
        <w:t xml:space="preserve">5. </w:t>
      </w:r>
      <w:r w:rsidR="00E716CC" w:rsidRPr="003069EF">
        <w:rPr>
          <w:b/>
        </w:rPr>
        <w:t>Maak ruwweg, vanuit deze globale verkenning en visuele structurering, lijsten met (zie vervolg ook</w:t>
      </w:r>
      <w:r w:rsidR="00E716CC" w:rsidRPr="003069EF">
        <w:t xml:space="preserve"> </w:t>
      </w:r>
      <w:r w:rsidR="00E716CC" w:rsidRPr="003069EF">
        <w:rPr>
          <w:b/>
        </w:rPr>
        <w:t>Stap 3)</w:t>
      </w:r>
    </w:p>
    <w:p w:rsidR="00E716CC" w:rsidRPr="003069EF" w:rsidRDefault="00E43FF9" w:rsidP="00E43FF9">
      <w:pPr>
        <w:ind w:left="708"/>
        <w:rPr>
          <w:b/>
        </w:rPr>
      </w:pPr>
      <w:r w:rsidRPr="003069EF">
        <w:rPr>
          <w:b/>
        </w:rPr>
        <w:t xml:space="preserve">a. </w:t>
      </w:r>
      <w:r w:rsidR="00BF38F4" w:rsidRPr="003069EF">
        <w:rPr>
          <w:b/>
        </w:rPr>
        <w:t>Interessante</w:t>
      </w:r>
      <w:r w:rsidR="00E716CC" w:rsidRPr="003069EF">
        <w:rPr>
          <w:b/>
        </w:rPr>
        <w:t xml:space="preserve"> bronnen die je nog wil doornemen </w:t>
      </w:r>
      <w:r w:rsidR="00BF38F4" w:rsidRPr="003069EF">
        <w:rPr>
          <w:b/>
        </w:rPr>
        <w:t>(tip:</w:t>
      </w:r>
      <w:r w:rsidR="00E716CC" w:rsidRPr="003069EF">
        <w:rPr>
          <w:b/>
        </w:rPr>
        <w:t xml:space="preserve"> mix van </w:t>
      </w:r>
      <w:r w:rsidR="00BF38F4" w:rsidRPr="003069EF">
        <w:rPr>
          <w:b/>
        </w:rPr>
        <w:t>sociaalwetenschappelijke</w:t>
      </w:r>
      <w:r w:rsidR="00E716CC" w:rsidRPr="003069EF">
        <w:rPr>
          <w:b/>
        </w:rPr>
        <w:t>,</w:t>
      </w:r>
      <w:r w:rsidR="00E716CC" w:rsidRPr="003069EF">
        <w:t xml:space="preserve"> </w:t>
      </w:r>
      <w:r w:rsidR="00E716CC" w:rsidRPr="003069EF">
        <w:rPr>
          <w:b/>
        </w:rPr>
        <w:t>juridische en statistische bronnen)</w:t>
      </w:r>
    </w:p>
    <w:p w:rsidR="00E43FF9" w:rsidRPr="003069EF" w:rsidRDefault="00EA0912" w:rsidP="00E716CC">
      <w:r w:rsidRPr="003069EF">
        <w:t xml:space="preserve">- </w:t>
      </w:r>
      <w:r w:rsidR="00BF38F4" w:rsidRPr="003069EF">
        <w:t>sociaalwetenschappelijke</w:t>
      </w:r>
      <w:r w:rsidRPr="003069EF">
        <w:t xml:space="preserve"> bronnen:</w:t>
      </w:r>
    </w:p>
    <w:p w:rsidR="00EA0912" w:rsidRPr="003069EF" w:rsidRDefault="001F5A5C" w:rsidP="00EA0912">
      <w:pPr>
        <w:pStyle w:val="Lijstalinea"/>
        <w:numPr>
          <w:ilvl w:val="0"/>
          <w:numId w:val="7"/>
        </w:numPr>
      </w:pPr>
      <w:r w:rsidRPr="003069EF">
        <w:t>Naslagwerken</w:t>
      </w:r>
      <w:r w:rsidR="00F659D0" w:rsidRPr="003069EF">
        <w:t xml:space="preserve">: </w:t>
      </w:r>
      <w:r w:rsidR="00547E32" w:rsidRPr="003069EF">
        <w:t>Sociale Kaart: Dagcentrum De Horizon</w:t>
      </w:r>
    </w:p>
    <w:p w:rsidR="001F5A5C" w:rsidRPr="003069EF" w:rsidRDefault="001F5A5C" w:rsidP="00666EBC">
      <w:pPr>
        <w:pStyle w:val="Lijstalinea"/>
        <w:numPr>
          <w:ilvl w:val="0"/>
          <w:numId w:val="7"/>
        </w:numPr>
      </w:pPr>
      <w:r w:rsidRPr="003069EF">
        <w:t>Boeken</w:t>
      </w:r>
      <w:r w:rsidR="00F659D0" w:rsidRPr="003069EF">
        <w:t>:</w:t>
      </w:r>
      <w:r w:rsidR="00666EBC" w:rsidRPr="003069EF">
        <w:t xml:space="preserve"> Van Beek, F. &amp; Rutjes, L. (red.) (2009). </w:t>
      </w:r>
      <w:r w:rsidR="00666EBC" w:rsidRPr="003069EF">
        <w:rPr>
          <w:i/>
        </w:rPr>
        <w:t>Kwaliteitsstandaarden Jeugdzorg Q4C.</w:t>
      </w:r>
      <w:r w:rsidR="00666EBC" w:rsidRPr="003069EF">
        <w:t xml:space="preserve"> Bohn Stafleu van Loghum.</w:t>
      </w:r>
    </w:p>
    <w:p w:rsidR="001F5A5C" w:rsidRPr="003069EF" w:rsidRDefault="001F5A5C" w:rsidP="004563AB">
      <w:pPr>
        <w:pStyle w:val="Lijstalinea"/>
        <w:numPr>
          <w:ilvl w:val="0"/>
          <w:numId w:val="7"/>
        </w:numPr>
      </w:pPr>
      <w:r w:rsidRPr="003069EF">
        <w:t>Periodieken</w:t>
      </w:r>
      <w:r w:rsidR="00F659D0" w:rsidRPr="003069EF">
        <w:t>:</w:t>
      </w:r>
      <w:r w:rsidR="004563AB" w:rsidRPr="003069EF">
        <w:t xml:space="preserve"> Zorg en financiering (2012). Jeugdzorg moet samenwerken en ondernemen. </w:t>
      </w:r>
      <w:r w:rsidR="004563AB" w:rsidRPr="003069EF">
        <w:rPr>
          <w:i/>
        </w:rPr>
        <w:t>Zorg en financiering, 11,</w:t>
      </w:r>
      <w:r w:rsidR="004563AB" w:rsidRPr="003069EF">
        <w:t xml:space="preserve"> 87-88. DOI10.1007/s12513-012-1467-1</w:t>
      </w:r>
    </w:p>
    <w:p w:rsidR="001F5A5C" w:rsidRPr="003069EF" w:rsidRDefault="001F5A5C" w:rsidP="00CC5369">
      <w:pPr>
        <w:pStyle w:val="Lijstalinea"/>
        <w:numPr>
          <w:ilvl w:val="0"/>
          <w:numId w:val="7"/>
        </w:numPr>
      </w:pPr>
      <w:r w:rsidRPr="003069EF">
        <w:t>Onderzoeksliteratuur</w:t>
      </w:r>
      <w:r w:rsidR="00F659D0" w:rsidRPr="003069EF">
        <w:t>:</w:t>
      </w:r>
      <w:r w:rsidR="00CC5369" w:rsidRPr="003069EF">
        <w:t xml:space="preserve"> Van Mulders, S. (2012). </w:t>
      </w:r>
      <w:r w:rsidR="00CC5369" w:rsidRPr="003069EF">
        <w:rPr>
          <w:i/>
        </w:rPr>
        <w:t xml:space="preserve">Jaarverslag 2012. </w:t>
      </w:r>
      <w:r w:rsidR="00CC5369" w:rsidRPr="003069EF">
        <w:t>Geraadpleegd op 19-11-2013, op https://wvg.vlaanderen.be/jongerenwelzijn/publicaties/</w:t>
      </w:r>
    </w:p>
    <w:p w:rsidR="009C6673" w:rsidRPr="003069EF" w:rsidRDefault="001F5A5C" w:rsidP="00632DC3">
      <w:pPr>
        <w:pStyle w:val="Lijstalinea"/>
        <w:numPr>
          <w:ilvl w:val="0"/>
          <w:numId w:val="7"/>
        </w:numPr>
      </w:pPr>
      <w:r w:rsidRPr="003069EF">
        <w:t>Grijze literatuur</w:t>
      </w:r>
      <w:r w:rsidR="00F659D0" w:rsidRPr="003069EF">
        <w:t>:</w:t>
      </w:r>
      <w:r w:rsidR="009C6673" w:rsidRPr="003069EF">
        <w:t xml:space="preserve"> Gysen, G. (1997). </w:t>
      </w:r>
      <w:r w:rsidR="009C6673" w:rsidRPr="003069EF">
        <w:rPr>
          <w:i/>
        </w:rPr>
        <w:t>Tussen thuis en tehuis: over de hulpverlening van de dagcentra binnen de Bijzondere Jeugdzorg.</w:t>
      </w:r>
      <w:r w:rsidR="009C6673" w:rsidRPr="003069EF">
        <w:t xml:space="preserve"> [Eindwerk]. Heverlee: K.U.-Faculteit der Sociale Wetenschappen, Departement Sociologie.</w:t>
      </w:r>
    </w:p>
    <w:p w:rsidR="00BC1103" w:rsidRPr="003069EF" w:rsidRDefault="00EA0912" w:rsidP="00BC1103">
      <w:r w:rsidRPr="003069EF">
        <w:t>- juridische bronnen</w:t>
      </w:r>
      <w:r w:rsidR="00BC1103" w:rsidRPr="003069EF">
        <w:t>: Verdrag inzake de Rechten</w:t>
      </w:r>
      <w:r w:rsidR="00EE739F" w:rsidRPr="003069EF">
        <w:t xml:space="preserve"> van het Kind</w:t>
      </w:r>
    </w:p>
    <w:p w:rsidR="00EA0912" w:rsidRPr="003069EF" w:rsidRDefault="00EA0912" w:rsidP="00E716CC">
      <w:r w:rsidRPr="003069EF">
        <w:t>- statistische bronnen</w:t>
      </w:r>
      <w:r w:rsidR="00B246AB" w:rsidRPr="003069EF">
        <w:t xml:space="preserve">: </w:t>
      </w:r>
      <w:r w:rsidR="0070128F" w:rsidRPr="003069EF">
        <w:t>http://www4dar.vlaanderen.be/sites/svr/Cijfers/Pages/Excel.aspx</w:t>
      </w:r>
    </w:p>
    <w:p w:rsidR="0070128F" w:rsidRPr="003069EF" w:rsidRDefault="0070128F" w:rsidP="00E716CC"/>
    <w:p w:rsidR="00E716CC" w:rsidRPr="003069EF" w:rsidRDefault="00E43FF9" w:rsidP="00E43FF9">
      <w:pPr>
        <w:ind w:left="708"/>
        <w:rPr>
          <w:b/>
        </w:rPr>
      </w:pPr>
      <w:r w:rsidRPr="003069EF">
        <w:rPr>
          <w:b/>
        </w:rPr>
        <w:t xml:space="preserve">b. </w:t>
      </w:r>
      <w:r w:rsidR="00E716CC" w:rsidRPr="003069EF">
        <w:rPr>
          <w:b/>
        </w:rPr>
        <w:t xml:space="preserve">met organisaties betrokken bij het thema </w:t>
      </w:r>
      <w:r w:rsidR="00BF38F4" w:rsidRPr="003069EF">
        <w:rPr>
          <w:b/>
        </w:rPr>
        <w:t>(tip:</w:t>
      </w:r>
      <w:r w:rsidR="00E716CC" w:rsidRPr="003069EF">
        <w:rPr>
          <w:b/>
        </w:rPr>
        <w:t xml:space="preserve"> denk eerst eens na of je er reeds kent en ga</w:t>
      </w:r>
      <w:r w:rsidR="00E716CC" w:rsidRPr="003069EF">
        <w:t xml:space="preserve"> </w:t>
      </w:r>
      <w:r w:rsidR="00E716CC" w:rsidRPr="003069EF">
        <w:rPr>
          <w:b/>
        </w:rPr>
        <w:t>dan pas het internet op)</w:t>
      </w:r>
    </w:p>
    <w:p w:rsidR="008403F4" w:rsidRPr="003069EF" w:rsidRDefault="008403F4" w:rsidP="00E716CC">
      <w:r w:rsidRPr="003069EF">
        <w:t>-SOCIALE KAART!!!</w:t>
      </w:r>
    </w:p>
    <w:p w:rsidR="00451918" w:rsidRPr="003069EF" w:rsidRDefault="00F771C9" w:rsidP="00E716CC">
      <w:pPr>
        <w:pStyle w:val="Lijstalinea"/>
        <w:numPr>
          <w:ilvl w:val="0"/>
          <w:numId w:val="34"/>
        </w:numPr>
      </w:pPr>
      <w:r w:rsidRPr="003069EF">
        <w:t>CBJ</w:t>
      </w:r>
      <w:r w:rsidR="008403F4" w:rsidRPr="003069EF">
        <w:t>-Kortrijk</w:t>
      </w:r>
    </w:p>
    <w:p w:rsidR="00451918" w:rsidRPr="003069EF" w:rsidRDefault="0070128F" w:rsidP="00E716CC">
      <w:pPr>
        <w:pStyle w:val="Lijstalinea"/>
        <w:numPr>
          <w:ilvl w:val="0"/>
          <w:numId w:val="34"/>
        </w:numPr>
      </w:pPr>
      <w:r w:rsidRPr="003069EF">
        <w:t>Oikoten</w:t>
      </w:r>
    </w:p>
    <w:p w:rsidR="00451918" w:rsidRPr="003069EF" w:rsidRDefault="00F771C9" w:rsidP="00E716CC">
      <w:pPr>
        <w:pStyle w:val="Lijstalinea"/>
        <w:numPr>
          <w:ilvl w:val="0"/>
          <w:numId w:val="34"/>
        </w:numPr>
      </w:pPr>
      <w:r w:rsidRPr="003069EF">
        <w:t>Nederlands Jeugdinstituut</w:t>
      </w:r>
    </w:p>
    <w:p w:rsidR="00451918" w:rsidRPr="003069EF" w:rsidRDefault="008403F4" w:rsidP="00E716CC">
      <w:pPr>
        <w:pStyle w:val="Lijstalinea"/>
        <w:numPr>
          <w:ilvl w:val="0"/>
          <w:numId w:val="34"/>
        </w:numPr>
      </w:pPr>
      <w:r w:rsidRPr="003069EF">
        <w:lastRenderedPageBreak/>
        <w:t>Agentschap Jongerenwelzijn - Jo-Lijn</w:t>
      </w:r>
    </w:p>
    <w:p w:rsidR="00451918" w:rsidRPr="003069EF" w:rsidRDefault="008403F4" w:rsidP="00E716CC">
      <w:pPr>
        <w:pStyle w:val="Lijstalinea"/>
        <w:numPr>
          <w:ilvl w:val="0"/>
          <w:numId w:val="34"/>
        </w:numPr>
      </w:pPr>
      <w:r w:rsidRPr="003069EF">
        <w:t>Begeleidingscentrum Bethanie</w:t>
      </w:r>
    </w:p>
    <w:p w:rsidR="008403F4" w:rsidRPr="003069EF" w:rsidRDefault="008403F4" w:rsidP="00E716CC">
      <w:pPr>
        <w:pStyle w:val="Lijstalinea"/>
        <w:numPr>
          <w:ilvl w:val="0"/>
          <w:numId w:val="34"/>
        </w:numPr>
      </w:pPr>
      <w:r w:rsidRPr="003069EF">
        <w:t>Centrum Jongeren- en Gezinsbegeleiding van Zuid-West-Vlaanderen - Contextbegeleiding</w:t>
      </w:r>
    </w:p>
    <w:p w:rsidR="0070128F" w:rsidRPr="003069EF" w:rsidRDefault="0070128F" w:rsidP="00E716CC">
      <w:pPr>
        <w:rPr>
          <w:color w:val="FF0000"/>
        </w:rPr>
      </w:pPr>
    </w:p>
    <w:p w:rsidR="00E716CC" w:rsidRPr="003069EF" w:rsidRDefault="00E43FF9" w:rsidP="00E43FF9">
      <w:pPr>
        <w:ind w:firstLine="708"/>
        <w:rPr>
          <w:b/>
        </w:rPr>
      </w:pPr>
      <w:r w:rsidRPr="003069EF">
        <w:rPr>
          <w:b/>
        </w:rPr>
        <w:t xml:space="preserve">c. </w:t>
      </w:r>
      <w:r w:rsidR="00E716CC" w:rsidRPr="003069EF">
        <w:rPr>
          <w:b/>
        </w:rPr>
        <w:t>met specialisten</w:t>
      </w:r>
    </w:p>
    <w:p w:rsidR="00451918" w:rsidRPr="003069EF" w:rsidRDefault="0070128F" w:rsidP="00E716CC">
      <w:pPr>
        <w:pStyle w:val="Lijstalinea"/>
        <w:numPr>
          <w:ilvl w:val="0"/>
          <w:numId w:val="35"/>
        </w:numPr>
      </w:pPr>
      <w:r w:rsidRPr="003069EF">
        <w:t>Peter Adriaenssens</w:t>
      </w:r>
    </w:p>
    <w:p w:rsidR="00451918" w:rsidRPr="003069EF" w:rsidRDefault="000C384F" w:rsidP="00E716CC">
      <w:pPr>
        <w:pStyle w:val="Lijstalinea"/>
        <w:numPr>
          <w:ilvl w:val="0"/>
          <w:numId w:val="35"/>
        </w:numPr>
      </w:pPr>
      <w:r w:rsidRPr="003069EF">
        <w:t>Niels Zwikker</w:t>
      </w:r>
    </w:p>
    <w:p w:rsidR="00451918" w:rsidRPr="003069EF" w:rsidRDefault="000C384F" w:rsidP="00E716CC">
      <w:pPr>
        <w:pStyle w:val="Lijstalinea"/>
        <w:numPr>
          <w:ilvl w:val="0"/>
          <w:numId w:val="35"/>
        </w:numPr>
      </w:pPr>
      <w:r w:rsidRPr="003069EF">
        <w:t>Marianne Berger</w:t>
      </w:r>
    </w:p>
    <w:p w:rsidR="000C384F" w:rsidRPr="003069EF" w:rsidRDefault="000C384F" w:rsidP="00E716CC">
      <w:pPr>
        <w:pStyle w:val="Lijstalinea"/>
        <w:numPr>
          <w:ilvl w:val="0"/>
          <w:numId w:val="35"/>
        </w:numPr>
      </w:pPr>
      <w:r w:rsidRPr="003069EF">
        <w:t>Jo Hermanns</w:t>
      </w:r>
    </w:p>
    <w:p w:rsidR="0070128F" w:rsidRPr="003069EF" w:rsidRDefault="0070128F" w:rsidP="00E716CC"/>
    <w:p w:rsidR="00E716CC" w:rsidRPr="003069EF" w:rsidRDefault="00E43FF9" w:rsidP="00E43FF9">
      <w:pPr>
        <w:ind w:firstLine="708"/>
        <w:rPr>
          <w:b/>
        </w:rPr>
      </w:pPr>
      <w:r w:rsidRPr="003069EF">
        <w:rPr>
          <w:b/>
        </w:rPr>
        <w:t xml:space="preserve">d. </w:t>
      </w:r>
      <w:r w:rsidR="00E716CC" w:rsidRPr="003069EF">
        <w:rPr>
          <w:b/>
        </w:rPr>
        <w:t>definities en moeilijke woorden</w:t>
      </w:r>
    </w:p>
    <w:p w:rsidR="00451918" w:rsidRPr="003069EF" w:rsidRDefault="000C384F" w:rsidP="000C384F">
      <w:pPr>
        <w:pStyle w:val="Lijstalinea"/>
        <w:numPr>
          <w:ilvl w:val="0"/>
          <w:numId w:val="36"/>
        </w:numPr>
      </w:pPr>
      <w:r w:rsidRPr="003069EF">
        <w:t>Professionalisering: Bevord</w:t>
      </w:r>
      <w:r w:rsidR="00451918" w:rsidRPr="003069EF">
        <w:t>eren van professioneel handelen.</w:t>
      </w:r>
    </w:p>
    <w:p w:rsidR="00451918" w:rsidRPr="003069EF" w:rsidRDefault="000C384F" w:rsidP="000C384F">
      <w:pPr>
        <w:pStyle w:val="Lijstalinea"/>
        <w:numPr>
          <w:ilvl w:val="0"/>
          <w:numId w:val="36"/>
        </w:numPr>
      </w:pPr>
      <w:r w:rsidRPr="003069EF">
        <w:t xml:space="preserve">Positionele Professionalisering: Professionals proberen de positie van hun beroep te versterken en maken hun bijzondere deskundigheid inzichtelijk. </w:t>
      </w:r>
    </w:p>
    <w:p w:rsidR="00451918" w:rsidRPr="003069EF" w:rsidRDefault="000C384F" w:rsidP="000C384F">
      <w:pPr>
        <w:pStyle w:val="Lijstalinea"/>
        <w:numPr>
          <w:ilvl w:val="0"/>
          <w:numId w:val="36"/>
        </w:numPr>
      </w:pPr>
      <w:r w:rsidRPr="003069EF">
        <w:t>Inhoudelijke professionalisering: Professionals ontwikkelen hun kennis en leren nieuwe methoden. Zo versterken ze hun deskundigheid.</w:t>
      </w:r>
    </w:p>
    <w:p w:rsidR="00451918" w:rsidRPr="003069EF" w:rsidRDefault="000C384F" w:rsidP="000C384F">
      <w:pPr>
        <w:pStyle w:val="Lijstalinea"/>
        <w:numPr>
          <w:ilvl w:val="0"/>
          <w:numId w:val="36"/>
        </w:numPr>
      </w:pPr>
      <w:r w:rsidRPr="003069EF">
        <w:t>Professionele autonomie: Professionals treven naar een werksituatie waarin ze eigen beslissingen kunnen nemen om op maat met cliënten te kunnen werken.</w:t>
      </w:r>
    </w:p>
    <w:p w:rsidR="00451918" w:rsidRPr="003069EF" w:rsidRDefault="000C384F" w:rsidP="000C384F">
      <w:pPr>
        <w:pStyle w:val="Lijstalinea"/>
        <w:numPr>
          <w:ilvl w:val="0"/>
          <w:numId w:val="36"/>
        </w:numPr>
      </w:pPr>
      <w:r w:rsidRPr="003069EF">
        <w:t>Body of knowledge and skill: Het geheel van termen en activiteiten die een beroep afbakenen.</w:t>
      </w:r>
    </w:p>
    <w:p w:rsidR="00451918" w:rsidRPr="003069EF" w:rsidRDefault="000C384F" w:rsidP="000C384F">
      <w:pPr>
        <w:pStyle w:val="Lijstalinea"/>
        <w:numPr>
          <w:ilvl w:val="0"/>
          <w:numId w:val="36"/>
        </w:numPr>
      </w:pPr>
      <w:r w:rsidRPr="003069EF">
        <w:t>Competentieprofiel: Geheel van alle vaardigheden waarover een beroepskracht moet beschikken.</w:t>
      </w:r>
    </w:p>
    <w:p w:rsidR="00451918" w:rsidRPr="003069EF" w:rsidRDefault="000C384F" w:rsidP="000C384F">
      <w:pPr>
        <w:pStyle w:val="Lijstalinea"/>
        <w:numPr>
          <w:ilvl w:val="0"/>
          <w:numId w:val="36"/>
        </w:numPr>
      </w:pPr>
      <w:r w:rsidRPr="003069EF">
        <w:t xml:space="preserve">Beroepscode: Kader </w:t>
      </w:r>
      <w:r w:rsidR="00BF38F4" w:rsidRPr="003069EF">
        <w:t xml:space="preserve">dat </w:t>
      </w:r>
      <w:r w:rsidRPr="003069EF">
        <w:t>gedragslijnen biedt voor het professionele handelen van beroepsbeoefenaren. De beroepscode geeft ook een ethisch kader voor het nemen van besluiten en het verantwoorden ervan.</w:t>
      </w:r>
    </w:p>
    <w:p w:rsidR="00451918" w:rsidRPr="003069EF" w:rsidRDefault="000C384F" w:rsidP="000C384F">
      <w:pPr>
        <w:pStyle w:val="Lijstalinea"/>
        <w:numPr>
          <w:ilvl w:val="0"/>
          <w:numId w:val="36"/>
        </w:numPr>
      </w:pPr>
      <w:r w:rsidRPr="003069EF">
        <w:t>Intervisie: Middel voor reflectie en evaluatie dat bestaat uit georganiseerd overleg tussen collega's</w:t>
      </w:r>
    </w:p>
    <w:p w:rsidR="00E23CA8" w:rsidRPr="003069EF" w:rsidRDefault="000C384F" w:rsidP="000C384F">
      <w:pPr>
        <w:pStyle w:val="Lijstalinea"/>
        <w:numPr>
          <w:ilvl w:val="0"/>
          <w:numId w:val="36"/>
        </w:numPr>
      </w:pPr>
      <w:r w:rsidRPr="003069EF">
        <w:t>Supervisie: Reflecteren op werkervaringen en werksituatie, om te komen tot een beter functioneren.</w:t>
      </w:r>
    </w:p>
    <w:p w:rsidR="000C384F" w:rsidRPr="003069EF" w:rsidRDefault="000C384F" w:rsidP="000C384F">
      <w:pPr>
        <w:rPr>
          <w:color w:val="FF0000"/>
        </w:rPr>
      </w:pPr>
    </w:p>
    <w:p w:rsidR="00E716CC" w:rsidRPr="003069EF" w:rsidRDefault="00E43FF9" w:rsidP="00E43FF9">
      <w:pPr>
        <w:ind w:firstLine="708"/>
        <w:rPr>
          <w:b/>
        </w:rPr>
      </w:pPr>
      <w:r w:rsidRPr="003069EF">
        <w:rPr>
          <w:b/>
        </w:rPr>
        <w:t xml:space="preserve">e. </w:t>
      </w:r>
      <w:r w:rsidR="00E716CC" w:rsidRPr="003069EF">
        <w:rPr>
          <w:b/>
        </w:rPr>
        <w:t>wetteksten</w:t>
      </w:r>
    </w:p>
    <w:p w:rsidR="00E43FF9" w:rsidRPr="003069EF" w:rsidRDefault="00E23CA8" w:rsidP="00451918">
      <w:pPr>
        <w:pStyle w:val="Lijstalinea"/>
        <w:numPr>
          <w:ilvl w:val="0"/>
          <w:numId w:val="37"/>
        </w:numPr>
      </w:pPr>
      <w:r w:rsidRPr="003069EF">
        <w:t>Ministerieel besluit houdende het profiel van de leden van de comités voor bijzondere jeugdzorg</w:t>
      </w:r>
    </w:p>
    <w:p w:rsidR="00E716CC" w:rsidRPr="003069EF" w:rsidRDefault="00E716CC" w:rsidP="00E716CC">
      <w:pPr>
        <w:rPr>
          <w:color w:val="FF0000"/>
        </w:rPr>
      </w:pPr>
    </w:p>
    <w:p w:rsidR="003449CB" w:rsidRPr="003069EF" w:rsidRDefault="006F032C" w:rsidP="00990FD5">
      <w:pPr>
        <w:pStyle w:val="Kop2"/>
        <w:rPr>
          <w:rFonts w:asciiTheme="minorHAnsi" w:hAnsiTheme="minorHAnsi"/>
        </w:rPr>
      </w:pPr>
      <w:bookmarkStart w:id="4" w:name="_Toc375327063"/>
      <w:r w:rsidRPr="003069EF">
        <w:rPr>
          <w:rFonts w:asciiTheme="minorHAnsi" w:hAnsiTheme="minorHAnsi"/>
        </w:rPr>
        <w:t>Synthese</w:t>
      </w:r>
      <w:r w:rsidR="003449CB" w:rsidRPr="003069EF">
        <w:rPr>
          <w:rFonts w:asciiTheme="minorHAnsi" w:hAnsiTheme="minorHAnsi"/>
        </w:rPr>
        <w:t>powerpoint</w:t>
      </w:r>
      <w:bookmarkEnd w:id="4"/>
    </w:p>
    <w:p w:rsidR="00B10867" w:rsidRPr="003069EF" w:rsidRDefault="00B10867">
      <w:pPr>
        <w:rPr>
          <w:color w:val="FF0000"/>
        </w:rPr>
      </w:pPr>
      <w:r w:rsidRPr="003069EF">
        <w:rPr>
          <w:color w:val="FF0000"/>
        </w:rPr>
        <w:br w:type="page"/>
      </w:r>
    </w:p>
    <w:p w:rsidR="00D00E7A" w:rsidRPr="003069EF" w:rsidRDefault="00B10867" w:rsidP="00990FD5">
      <w:pPr>
        <w:pStyle w:val="Kop1"/>
        <w:rPr>
          <w:rFonts w:asciiTheme="minorHAnsi" w:eastAsia="Times New Roman" w:hAnsiTheme="minorHAnsi"/>
          <w:lang w:eastAsia="nl-BE"/>
        </w:rPr>
      </w:pPr>
      <w:bookmarkStart w:id="5" w:name="_Toc375327064"/>
      <w:r w:rsidRPr="003069EF">
        <w:rPr>
          <w:rFonts w:asciiTheme="minorHAnsi" w:eastAsia="Times New Roman" w:hAnsiTheme="minorHAnsi"/>
          <w:lang w:eastAsia="nl-BE"/>
        </w:rPr>
        <w:lastRenderedPageBreak/>
        <w:t>Stap 2: WikiWelkom</w:t>
      </w:r>
      <w:bookmarkEnd w:id="5"/>
      <w:r w:rsidRPr="003069EF">
        <w:rPr>
          <w:rFonts w:asciiTheme="minorHAnsi" w:eastAsia="Times New Roman" w:hAnsiTheme="minorHAnsi"/>
          <w:lang w:eastAsia="nl-BE"/>
        </w:rPr>
        <w:t xml:space="preserve"> </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i/>
          <w:iCs/>
          <w:szCs w:val="24"/>
          <w:lang w:eastAsia="nl-BE"/>
        </w:rPr>
        <w:t>Voorwoord</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Wij zijn met 11 vertegenwoordigers uit ons leerteam (B1.2) die samenwerken aan onze hoofdopdracht. Het onderwerp van onze site is kinderopvang. We verkregen dit thema van de docent en we konden hierin dus geen keuze maken.</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i/>
          <w:iCs/>
          <w:szCs w:val="24"/>
          <w:lang w:eastAsia="nl-BE"/>
        </w:rPr>
        <w:t>De opbouw van onze site</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In de grijze Top Bar bovenaan deze pagina ziet u de structuur van onze site. Ieder tabblad bevat informatie over onszelf, ons onderwerp en onze samengevoegde informatie.</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i/>
          <w:iCs/>
          <w:szCs w:val="24"/>
          <w:lang w:eastAsia="nl-BE"/>
        </w:rPr>
        <w:t>Wat kan u vinden op onze site?</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We hebben verschillende artikels opgezocht rond het thema Kinderopvang in de breedste betekenis van het woord. Omdat iedereen een ander artikel heeft, is ons informatieaanbod heel groot. Subthema's die aan bod komen op onze site zijn:</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De relatie tussen ouders en leidsters</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Een nieuwe opleiding voor leidsters in de kinderopvang</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Loodconcentraties in bloed van kinderen</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De invloed van het kinderdagverblijf op voeding en beweging</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De zorg voor kinderen met downsyndroom</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Buitenschoolse kinderopvang in Gent en Mechelen</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Professionalisering van de jeugdzorg in Nederland</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Zes uitgangspunten voor een goed pedagogisch klimaat</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Kinderopvang in de 21ste eeuw</w:t>
      </w:r>
    </w:p>
    <w:p w:rsidR="007D4C21" w:rsidRPr="003069EF" w:rsidRDefault="007D4C21" w:rsidP="007D4C21">
      <w:pPr>
        <w:numPr>
          <w:ilvl w:val="0"/>
          <w:numId w:val="38"/>
        </w:num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Rol van de huisarts na de diagnose 'zeldzaam' een verkenning vanuit het perspectief van ouders</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i/>
          <w:iCs/>
          <w:szCs w:val="24"/>
          <w:lang w:eastAsia="nl-BE"/>
        </w:rPr>
        <w:t>De samenwerking</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szCs w:val="24"/>
          <w:lang w:eastAsia="nl-BE"/>
        </w:rPr>
        <w:t>Eerst werd er gewerkt aan de individuele opdrachten. Daarna werden alle verschillende gegevens en verwerkingen verzameld op de Wiki. Vervolgens regelden we als groep de afwerking van het geheel.</w:t>
      </w:r>
    </w:p>
    <w:p w:rsidR="00FE6CAC" w:rsidRPr="003069EF" w:rsidRDefault="00FE6CAC" w:rsidP="003069EF">
      <w:pPr>
        <w:tabs>
          <w:tab w:val="left" w:pos="1141"/>
        </w:tabs>
        <w:spacing w:before="100" w:beforeAutospacing="1" w:after="100" w:afterAutospacing="1" w:line="240" w:lineRule="auto"/>
        <w:rPr>
          <w:rFonts w:eastAsia="Times New Roman" w:cs="Times New Roman"/>
          <w:bCs/>
          <w:szCs w:val="24"/>
          <w:lang w:eastAsia="nl-BE"/>
        </w:rPr>
      </w:pPr>
      <w:r w:rsidRPr="003069EF">
        <w:rPr>
          <w:rFonts w:eastAsia="Times New Roman" w:cs="Times New Roman"/>
          <w:bCs/>
          <w:szCs w:val="24"/>
          <w:lang w:eastAsia="nl-BE"/>
        </w:rPr>
        <w:t>FILMPJE</w:t>
      </w:r>
      <w:r w:rsidR="003069EF">
        <w:rPr>
          <w:rFonts w:eastAsia="Times New Roman" w:cs="Times New Roman"/>
          <w:bCs/>
          <w:szCs w:val="24"/>
          <w:lang w:eastAsia="nl-BE"/>
        </w:rPr>
        <w:tab/>
      </w:r>
      <w:hyperlink r:id="rId39" w:history="1">
        <w:r w:rsidR="003069EF" w:rsidRPr="00802609">
          <w:rPr>
            <w:rStyle w:val="Hyperlink"/>
            <w:rFonts w:eastAsia="Times New Roman" w:cs="Times New Roman"/>
            <w:bCs/>
            <w:szCs w:val="24"/>
            <w:lang w:eastAsia="nl-BE"/>
          </w:rPr>
          <w:t>http://www.youtube.com/watch?v=5zA4MJkCLhs</w:t>
        </w:r>
      </w:hyperlink>
      <w:r w:rsidR="003069EF">
        <w:rPr>
          <w:rFonts w:eastAsia="Times New Roman" w:cs="Times New Roman"/>
          <w:bCs/>
          <w:szCs w:val="24"/>
          <w:lang w:eastAsia="nl-BE"/>
        </w:rPr>
        <w:t xml:space="preserve"> </w:t>
      </w:r>
    </w:p>
    <w:p w:rsidR="007D4C21" w:rsidRPr="003069EF" w:rsidRDefault="007D4C21" w:rsidP="007D4C21">
      <w:pPr>
        <w:spacing w:before="100" w:beforeAutospacing="1" w:after="100" w:afterAutospacing="1" w:line="240" w:lineRule="auto"/>
        <w:rPr>
          <w:rFonts w:eastAsia="Times New Roman" w:cs="Times New Roman"/>
          <w:szCs w:val="24"/>
          <w:lang w:eastAsia="nl-BE"/>
        </w:rPr>
      </w:pPr>
      <w:r w:rsidRPr="003069EF">
        <w:rPr>
          <w:rFonts w:eastAsia="Times New Roman" w:cs="Times New Roman"/>
          <w:b/>
          <w:bCs/>
          <w:szCs w:val="24"/>
          <w:lang w:eastAsia="nl-BE"/>
        </w:rPr>
        <w:t>Veel Plezier bij het lezen van onze site!</w:t>
      </w:r>
    </w:p>
    <w:p w:rsidR="00D00E7A" w:rsidRPr="003069EF" w:rsidRDefault="00D00E7A">
      <w:pPr>
        <w:rPr>
          <w:rFonts w:eastAsia="Times New Roman" w:cstheme="majorBidi"/>
          <w:spacing w:val="-10"/>
          <w:kern w:val="28"/>
          <w:sz w:val="56"/>
          <w:szCs w:val="56"/>
          <w:lang w:eastAsia="nl-BE"/>
        </w:rPr>
      </w:pPr>
      <w:r w:rsidRPr="003069EF">
        <w:rPr>
          <w:rFonts w:eastAsia="Times New Roman"/>
          <w:lang w:eastAsia="nl-BE"/>
        </w:rPr>
        <w:br w:type="page"/>
      </w:r>
    </w:p>
    <w:p w:rsidR="005D4B10" w:rsidRPr="003069EF" w:rsidRDefault="005D4B10" w:rsidP="00990FD5">
      <w:pPr>
        <w:pStyle w:val="Kop1"/>
        <w:rPr>
          <w:rFonts w:asciiTheme="minorHAnsi" w:eastAsia="Times New Roman" w:hAnsiTheme="minorHAnsi"/>
          <w:lang w:eastAsia="nl-BE"/>
        </w:rPr>
      </w:pPr>
      <w:bookmarkStart w:id="6" w:name="_Toc375327065"/>
      <w:r w:rsidRPr="003069EF">
        <w:rPr>
          <w:rFonts w:asciiTheme="minorHAnsi" w:eastAsia="Times New Roman" w:hAnsiTheme="minorHAnsi"/>
          <w:lang w:eastAsia="nl-BE"/>
        </w:rPr>
        <w:lastRenderedPageBreak/>
        <w:t>Stap 3 : Inhoud in lijsten en syntheses</w:t>
      </w:r>
      <w:bookmarkEnd w:id="6"/>
      <w:r w:rsidRPr="003069EF">
        <w:rPr>
          <w:rFonts w:asciiTheme="minorHAnsi" w:eastAsia="Times New Roman" w:hAnsiTheme="minorHAnsi"/>
          <w:lang w:eastAsia="nl-BE"/>
        </w:rPr>
        <w:t xml:space="preserve"> </w:t>
      </w:r>
    </w:p>
    <w:p w:rsidR="00130BE4" w:rsidRPr="003069EF" w:rsidRDefault="00130BE4" w:rsidP="00990FD5">
      <w:pPr>
        <w:pStyle w:val="Kop2"/>
        <w:rPr>
          <w:rFonts w:asciiTheme="minorHAnsi" w:hAnsiTheme="minorHAnsi"/>
          <w:lang w:eastAsia="nl-BE"/>
        </w:rPr>
      </w:pPr>
      <w:bookmarkStart w:id="7" w:name="_Toc375327066"/>
      <w:r w:rsidRPr="003069EF">
        <w:rPr>
          <w:rFonts w:asciiTheme="minorHAnsi" w:hAnsiTheme="minorHAnsi"/>
          <w:lang w:eastAsia="nl-BE"/>
        </w:rPr>
        <w:t>Trefwoordenlijst</w:t>
      </w:r>
      <w:bookmarkEnd w:id="7"/>
    </w:p>
    <w:p w:rsidR="00FF296C" w:rsidRPr="003069EF" w:rsidRDefault="00FF296C" w:rsidP="00FF296C">
      <w:pPr>
        <w:pStyle w:val="Lijstalinea"/>
        <w:numPr>
          <w:ilvl w:val="0"/>
          <w:numId w:val="36"/>
        </w:numPr>
      </w:pPr>
      <w:r w:rsidRPr="003069EF">
        <w:t>Professionalisering: Bevorderen van professioneel handelen.</w:t>
      </w:r>
    </w:p>
    <w:p w:rsidR="00FF296C" w:rsidRPr="003069EF" w:rsidRDefault="00FF296C" w:rsidP="00FF296C">
      <w:pPr>
        <w:pStyle w:val="Lijstalinea"/>
        <w:numPr>
          <w:ilvl w:val="0"/>
          <w:numId w:val="36"/>
        </w:numPr>
      </w:pPr>
      <w:r w:rsidRPr="003069EF">
        <w:t xml:space="preserve">Positionele Professionalisering: Professionals proberen de positie van hun beroep te versterken en maken hun bijzondere deskundigheid inzichtelijk. </w:t>
      </w:r>
    </w:p>
    <w:p w:rsidR="00FF296C" w:rsidRPr="003069EF" w:rsidRDefault="00FF296C" w:rsidP="00FF296C">
      <w:pPr>
        <w:pStyle w:val="Lijstalinea"/>
        <w:numPr>
          <w:ilvl w:val="0"/>
          <w:numId w:val="36"/>
        </w:numPr>
      </w:pPr>
      <w:r w:rsidRPr="003069EF">
        <w:t>Inhoudelijke professionalisering: Professionals ontwikkelen hun kennis en leren nieuwe methoden. Zo versterken ze hun deskundigheid.</w:t>
      </w:r>
    </w:p>
    <w:p w:rsidR="00FF296C" w:rsidRPr="003069EF" w:rsidRDefault="00FF296C" w:rsidP="00FF296C">
      <w:pPr>
        <w:pStyle w:val="Lijstalinea"/>
        <w:numPr>
          <w:ilvl w:val="0"/>
          <w:numId w:val="36"/>
        </w:numPr>
      </w:pPr>
      <w:r w:rsidRPr="003069EF">
        <w:t>Professionele autonomie: Professionals treven naar een werksituatie waarin ze eigen beslissingen kunnen nemen om op maat met cliënten te kunnen werken.</w:t>
      </w:r>
    </w:p>
    <w:p w:rsidR="00FF296C" w:rsidRPr="003069EF" w:rsidRDefault="00FF296C" w:rsidP="00FF296C">
      <w:pPr>
        <w:pStyle w:val="Lijstalinea"/>
        <w:numPr>
          <w:ilvl w:val="0"/>
          <w:numId w:val="36"/>
        </w:numPr>
      </w:pPr>
      <w:r w:rsidRPr="003069EF">
        <w:t>Body of knowledge and skill: Het geheel van termen en activiteiten die een beroep afbakenen.</w:t>
      </w:r>
    </w:p>
    <w:p w:rsidR="00FF296C" w:rsidRPr="003069EF" w:rsidRDefault="00FF296C" w:rsidP="00FF296C">
      <w:pPr>
        <w:pStyle w:val="Lijstalinea"/>
        <w:numPr>
          <w:ilvl w:val="0"/>
          <w:numId w:val="36"/>
        </w:numPr>
      </w:pPr>
      <w:r w:rsidRPr="003069EF">
        <w:t>Competentieprofiel: Geheel van alle vaardigheden waarover een beroepskracht moet beschikken.</w:t>
      </w:r>
    </w:p>
    <w:p w:rsidR="00FF296C" w:rsidRPr="003069EF" w:rsidRDefault="00FF296C" w:rsidP="00FF296C">
      <w:pPr>
        <w:pStyle w:val="Lijstalinea"/>
        <w:numPr>
          <w:ilvl w:val="0"/>
          <w:numId w:val="36"/>
        </w:numPr>
      </w:pPr>
      <w:r w:rsidRPr="003069EF">
        <w:t xml:space="preserve">Beroepscode: Kader </w:t>
      </w:r>
      <w:r w:rsidR="00BF38F4" w:rsidRPr="003069EF">
        <w:t xml:space="preserve">dat </w:t>
      </w:r>
      <w:r w:rsidRPr="003069EF">
        <w:t>gedragslijnen biedt voor het professionele handelen van beroepsbeoefenaren. De beroepscode geeft ook een ethisch kader voor het nemen van besluiten en het verantwoorden ervan.</w:t>
      </w:r>
    </w:p>
    <w:p w:rsidR="00FF296C" w:rsidRPr="003069EF" w:rsidRDefault="00FF296C" w:rsidP="00FF296C">
      <w:pPr>
        <w:pStyle w:val="Lijstalinea"/>
        <w:numPr>
          <w:ilvl w:val="0"/>
          <w:numId w:val="36"/>
        </w:numPr>
      </w:pPr>
      <w:r w:rsidRPr="003069EF">
        <w:t>Intervisie: Middel voor reflectie en evaluatie dat bestaat uit georganiseerd overleg tussen collega's</w:t>
      </w:r>
    </w:p>
    <w:p w:rsidR="00FF296C" w:rsidRPr="003069EF" w:rsidRDefault="00FF296C" w:rsidP="00FF296C">
      <w:pPr>
        <w:pStyle w:val="Lijstalinea"/>
        <w:numPr>
          <w:ilvl w:val="0"/>
          <w:numId w:val="36"/>
        </w:numPr>
      </w:pPr>
      <w:r w:rsidRPr="003069EF">
        <w:t>Supervisie: Reflecteren op werkervaringen en werksituatie, om te komen tot een beter functioneren.</w:t>
      </w:r>
    </w:p>
    <w:p w:rsidR="00FF296C" w:rsidRPr="003069EF" w:rsidRDefault="00FF296C" w:rsidP="00FF296C"/>
    <w:p w:rsidR="00223A39" w:rsidRPr="003069EF" w:rsidRDefault="00223A39" w:rsidP="00990FD5">
      <w:pPr>
        <w:pStyle w:val="Kop2"/>
        <w:rPr>
          <w:rFonts w:asciiTheme="minorHAnsi" w:hAnsiTheme="minorHAnsi"/>
          <w:lang w:eastAsia="nl-BE"/>
        </w:rPr>
      </w:pPr>
      <w:bookmarkStart w:id="8" w:name="_Toc375327067"/>
      <w:r w:rsidRPr="003069EF">
        <w:rPr>
          <w:rFonts w:asciiTheme="minorHAnsi" w:hAnsiTheme="minorHAnsi"/>
          <w:lang w:eastAsia="nl-BE"/>
        </w:rPr>
        <w:t>Specialisten</w:t>
      </w:r>
      <w:bookmarkEnd w:id="8"/>
    </w:p>
    <w:p w:rsidR="00223A39" w:rsidRPr="003069EF" w:rsidRDefault="00223A39" w:rsidP="00223A39">
      <w:pPr>
        <w:pStyle w:val="Lijstalinea"/>
        <w:numPr>
          <w:ilvl w:val="2"/>
          <w:numId w:val="5"/>
        </w:numPr>
        <w:ind w:left="0" w:firstLine="0"/>
        <w:rPr>
          <w:lang w:eastAsia="nl-BE"/>
        </w:rPr>
      </w:pPr>
      <w:r w:rsidRPr="003069EF">
        <w:rPr>
          <w:lang w:eastAsia="nl-BE"/>
        </w:rPr>
        <w:t>Marianne Berger</w:t>
      </w:r>
    </w:p>
    <w:p w:rsidR="007F5BA6" w:rsidRPr="003069EF" w:rsidRDefault="00004742" w:rsidP="00004742">
      <w:pPr>
        <w:pStyle w:val="Lijstalinea"/>
        <w:numPr>
          <w:ilvl w:val="3"/>
          <w:numId w:val="5"/>
        </w:numPr>
        <w:tabs>
          <w:tab w:val="clear" w:pos="3228"/>
          <w:tab w:val="num" w:pos="851"/>
        </w:tabs>
        <w:ind w:left="1418" w:hanging="709"/>
        <w:rPr>
          <w:lang w:eastAsia="nl-BE"/>
        </w:rPr>
      </w:pPr>
      <w:r w:rsidRPr="003069EF">
        <w:t>Nederlands Jeugd Instituut (</w:t>
      </w:r>
      <w:proofErr w:type="spellStart"/>
      <w:r w:rsidRPr="003069EF">
        <w:t>z.d.</w:t>
      </w:r>
      <w:proofErr w:type="spellEnd"/>
      <w:r w:rsidRPr="003069EF">
        <w:t xml:space="preserve">). </w:t>
      </w:r>
      <w:r w:rsidRPr="003069EF">
        <w:rPr>
          <w:i/>
          <w:iCs/>
        </w:rPr>
        <w:t>Medewerkers</w:t>
      </w:r>
      <w:r w:rsidRPr="003069EF">
        <w:t xml:space="preserve">. [website]. Geraadpleegd via </w:t>
      </w:r>
      <w:hyperlink r:id="rId40" w:history="1">
        <w:r w:rsidRPr="003069EF">
          <w:rPr>
            <w:color w:val="0000FF"/>
            <w:u w:val="single"/>
          </w:rPr>
          <w:t>http://www.nji.nl/</w:t>
        </w:r>
      </w:hyperlink>
    </w:p>
    <w:p w:rsidR="00FE0C94" w:rsidRPr="003069EF" w:rsidRDefault="00FF296C" w:rsidP="00FF296C">
      <w:pPr>
        <w:pStyle w:val="Lijstalinea"/>
        <w:numPr>
          <w:ilvl w:val="3"/>
          <w:numId w:val="5"/>
        </w:numPr>
        <w:tabs>
          <w:tab w:val="clear" w:pos="3228"/>
        </w:tabs>
        <w:ind w:left="709" w:firstLine="0"/>
        <w:rPr>
          <w:b/>
          <w:lang w:eastAsia="nl-BE"/>
        </w:rPr>
      </w:pPr>
      <w:r w:rsidRPr="003069EF">
        <w:rPr>
          <w:b/>
          <w:lang w:eastAsia="nl-BE"/>
        </w:rPr>
        <w:t>Marianne Berger</w:t>
      </w:r>
    </w:p>
    <w:p w:rsidR="00FE0C94" w:rsidRPr="003069EF" w:rsidRDefault="00FE0C94" w:rsidP="00FF296C">
      <w:pPr>
        <w:pStyle w:val="Lijstalinea"/>
        <w:ind w:left="709"/>
        <w:rPr>
          <w:lang w:eastAsia="nl-BE"/>
        </w:rPr>
      </w:pPr>
      <w:r w:rsidRPr="003069EF">
        <w:rPr>
          <w:lang w:eastAsia="nl-BE"/>
        </w:rPr>
        <w:t xml:space="preserve">Marianne Berger is programmaleider professionalisering bij het Nederlands Jeugdinstituut. Hiervoor helpt ze bij heel wat projecten rond professionalisering. Berger richt zich specifiek op de professionalisering van de jeugdzorg. Zo werkt ze onder meer voor het Actieplan en Implementatieplan Professionalisering Jeugdzorg. Vroeger was Berger hoofd van het Expertisecentrum Kindermishandeling van het Nederlands Jeugdinstituut. Daarnaast was zij ook projectleider van verschillende ontwikkeltrajecten voor jeugdzorginterventies. </w:t>
      </w:r>
    </w:p>
    <w:p w:rsidR="00FE0C94" w:rsidRPr="003069EF" w:rsidRDefault="00FE0C94" w:rsidP="00FF296C">
      <w:pPr>
        <w:pStyle w:val="Lijstalinea"/>
        <w:ind w:left="709"/>
        <w:rPr>
          <w:u w:val="single"/>
          <w:lang w:eastAsia="nl-BE"/>
        </w:rPr>
      </w:pPr>
      <w:r w:rsidRPr="003069EF">
        <w:rPr>
          <w:u w:val="single"/>
          <w:lang w:eastAsia="nl-BE"/>
        </w:rPr>
        <w:t>__Hoe kwam ik haar op het spoor?__</w:t>
      </w:r>
    </w:p>
    <w:p w:rsidR="00FE0C94" w:rsidRPr="003069EF" w:rsidRDefault="00FE0C94" w:rsidP="00FF296C">
      <w:pPr>
        <w:pStyle w:val="Lijstalinea"/>
        <w:ind w:left="709"/>
        <w:rPr>
          <w:lang w:eastAsia="nl-BE"/>
        </w:rPr>
      </w:pPr>
      <w:r w:rsidRPr="003069EF">
        <w:rPr>
          <w:lang w:eastAsia="nl-BE"/>
        </w:rPr>
        <w:t>Marianne Berger schreef samen met Niels Zwikker het basisartikel "Professionalisering van de jeugdzorg".</w:t>
      </w:r>
    </w:p>
    <w:p w:rsidR="00FE0C94" w:rsidRPr="003069EF" w:rsidRDefault="00FE0C94" w:rsidP="00FF296C">
      <w:pPr>
        <w:pStyle w:val="Lijstalinea"/>
        <w:ind w:left="709"/>
        <w:rPr>
          <w:u w:val="single"/>
          <w:lang w:eastAsia="nl-BE"/>
        </w:rPr>
      </w:pPr>
      <w:r w:rsidRPr="003069EF">
        <w:rPr>
          <w:u w:val="single"/>
          <w:lang w:eastAsia="nl-BE"/>
        </w:rPr>
        <w:t>__Contactgegevens__</w:t>
      </w:r>
    </w:p>
    <w:p w:rsidR="00FE0C94" w:rsidRPr="003069EF" w:rsidRDefault="00FE0C94" w:rsidP="00FF296C">
      <w:pPr>
        <w:pStyle w:val="Lijstalinea"/>
        <w:ind w:left="709"/>
        <w:rPr>
          <w:lang w:eastAsia="nl-BE"/>
        </w:rPr>
      </w:pPr>
      <w:r w:rsidRPr="003069EF">
        <w:rPr>
          <w:lang w:eastAsia="nl-BE"/>
        </w:rPr>
        <w:t xml:space="preserve">E-mail: </w:t>
      </w:r>
      <w:hyperlink r:id="rId41" w:history="1">
        <w:r w:rsidR="00717E81" w:rsidRPr="003069EF">
          <w:rPr>
            <w:rStyle w:val="Hyperlink"/>
            <w:lang w:eastAsia="nl-BE"/>
          </w:rPr>
          <w:t>m.berger@nji.nl</w:t>
        </w:r>
      </w:hyperlink>
    </w:p>
    <w:p w:rsidR="00717E81" w:rsidRPr="003069EF" w:rsidRDefault="00717E81" w:rsidP="00FF296C">
      <w:pPr>
        <w:pStyle w:val="Lijstalinea"/>
        <w:ind w:left="709"/>
        <w:rPr>
          <w:lang w:eastAsia="nl-BE"/>
        </w:rPr>
      </w:pPr>
      <w:r w:rsidRPr="003069EF">
        <w:rPr>
          <w:lang w:eastAsia="nl-BE"/>
        </w:rPr>
        <w:t>Telefoon: (030) 230 65 32</w:t>
      </w:r>
    </w:p>
    <w:p w:rsidR="008A7085" w:rsidRPr="003069EF" w:rsidRDefault="00223A39" w:rsidP="00FF296C">
      <w:pPr>
        <w:pStyle w:val="Lijstalinea"/>
        <w:numPr>
          <w:ilvl w:val="3"/>
          <w:numId w:val="5"/>
        </w:numPr>
        <w:tabs>
          <w:tab w:val="clear" w:pos="3228"/>
        </w:tabs>
        <w:ind w:left="709" w:firstLine="0"/>
        <w:rPr>
          <w:b/>
          <w:lang w:eastAsia="nl-BE"/>
        </w:rPr>
      </w:pPr>
      <w:r w:rsidRPr="003069EF">
        <w:rPr>
          <w:b/>
          <w:lang w:eastAsia="nl-BE"/>
        </w:rPr>
        <w:t>Publicaties</w:t>
      </w:r>
      <w:r w:rsidR="008A7085" w:rsidRPr="003069EF">
        <w:rPr>
          <w:b/>
          <w:lang w:eastAsia="nl-BE"/>
        </w:rPr>
        <w:t>:</w:t>
      </w:r>
      <w:r w:rsidR="008A7085" w:rsidRPr="003069EF">
        <w:rPr>
          <w:b/>
        </w:rPr>
        <w:t xml:space="preserve"> </w:t>
      </w:r>
    </w:p>
    <w:p w:rsidR="008A7085" w:rsidRPr="003069EF" w:rsidRDefault="008A7085" w:rsidP="00FF296C">
      <w:pPr>
        <w:pStyle w:val="Lijstalinea"/>
        <w:ind w:left="1134"/>
        <w:rPr>
          <w:lang w:eastAsia="nl-BE"/>
        </w:rPr>
      </w:pPr>
      <w:r w:rsidRPr="003069EF">
        <w:rPr>
          <w:lang w:eastAsia="nl-BE"/>
        </w:rPr>
        <w:t>•De jeugd- en gezinsgeneralist als spil in het nieuwe jeugdstelsel (2013)</w:t>
      </w:r>
    </w:p>
    <w:p w:rsidR="008A7085" w:rsidRPr="003069EF" w:rsidRDefault="008A7085" w:rsidP="00FF296C">
      <w:pPr>
        <w:pStyle w:val="Lijstalinea"/>
        <w:ind w:left="1134"/>
        <w:rPr>
          <w:lang w:eastAsia="nl-BE"/>
        </w:rPr>
      </w:pPr>
      <w:r w:rsidRPr="003069EF">
        <w:rPr>
          <w:lang w:eastAsia="nl-BE"/>
        </w:rPr>
        <w:t>•Actieplan Professionalisering Jeugdzorg (2010)</w:t>
      </w:r>
    </w:p>
    <w:p w:rsidR="008A7085" w:rsidRPr="003069EF" w:rsidRDefault="008A7085" w:rsidP="00FF296C">
      <w:pPr>
        <w:pStyle w:val="Lijstalinea"/>
        <w:ind w:left="1134"/>
        <w:rPr>
          <w:lang w:eastAsia="nl-BE"/>
        </w:rPr>
      </w:pPr>
      <w:r w:rsidRPr="003069EF">
        <w:rPr>
          <w:lang w:eastAsia="nl-BE"/>
        </w:rPr>
        <w:lastRenderedPageBreak/>
        <w:t>•Inventarisatie na- en bijscholing in interculturele competenties voor professionals in de jeugdsector (2010)</w:t>
      </w:r>
    </w:p>
    <w:p w:rsidR="008A7085" w:rsidRPr="003069EF" w:rsidRDefault="008A7085" w:rsidP="00FF296C">
      <w:pPr>
        <w:pStyle w:val="Lijstalinea"/>
        <w:ind w:left="1134"/>
        <w:rPr>
          <w:lang w:eastAsia="nl-BE"/>
        </w:rPr>
      </w:pPr>
      <w:r w:rsidRPr="003069EF">
        <w:rPr>
          <w:lang w:eastAsia="nl-BE"/>
        </w:rPr>
        <w:t>•Inventarisatie initiële scholing in interculturele competenties voor professionals in de jeugdsector (2010)</w:t>
      </w:r>
    </w:p>
    <w:p w:rsidR="008A7085" w:rsidRPr="003069EF" w:rsidRDefault="008A7085" w:rsidP="00FF296C">
      <w:pPr>
        <w:pStyle w:val="Lijstalinea"/>
        <w:ind w:left="1134"/>
        <w:rPr>
          <w:lang w:eastAsia="nl-BE"/>
        </w:rPr>
      </w:pPr>
      <w:r w:rsidRPr="003069EF">
        <w:rPr>
          <w:lang w:eastAsia="nl-BE"/>
        </w:rPr>
        <w:t>•Checklist MST/FFT. Een indicatie-instrument voor MST en FFT in de vorm van een checklist (2010)</w:t>
      </w:r>
    </w:p>
    <w:p w:rsidR="008A7085" w:rsidRPr="003069EF" w:rsidRDefault="008A7085" w:rsidP="00FF296C">
      <w:pPr>
        <w:pStyle w:val="Lijstalinea"/>
        <w:ind w:left="1134"/>
        <w:rPr>
          <w:lang w:eastAsia="nl-BE"/>
        </w:rPr>
      </w:pPr>
      <w:r w:rsidRPr="003069EF">
        <w:rPr>
          <w:lang w:eastAsia="nl-BE"/>
        </w:rPr>
        <w:t>•Crisisinterventie en spoedeisende hulp (2007)</w:t>
      </w:r>
    </w:p>
    <w:p w:rsidR="008A7085" w:rsidRPr="003069EF" w:rsidRDefault="008A7085" w:rsidP="00FF296C">
      <w:pPr>
        <w:pStyle w:val="Lijstalinea"/>
        <w:ind w:left="1134"/>
        <w:rPr>
          <w:lang w:eastAsia="nl-BE"/>
        </w:rPr>
      </w:pPr>
      <w:r w:rsidRPr="003069EF">
        <w:rPr>
          <w:lang w:eastAsia="nl-BE"/>
        </w:rPr>
        <w:t>•De positionering van PMTO ten opzichte van andere intensieve ouderinterventies in Nederland (2006)</w:t>
      </w:r>
    </w:p>
    <w:p w:rsidR="008A7085" w:rsidRPr="003069EF" w:rsidRDefault="008A7085" w:rsidP="00FF296C">
      <w:pPr>
        <w:pStyle w:val="Lijstalinea"/>
        <w:ind w:left="1134"/>
        <w:rPr>
          <w:lang w:eastAsia="nl-BE"/>
        </w:rPr>
      </w:pPr>
      <w:r w:rsidRPr="003069EF">
        <w:rPr>
          <w:lang w:eastAsia="nl-BE"/>
        </w:rPr>
        <w:t>•Diagnostisch team (seksuele) kindermishandeling Flevoland (2006)</w:t>
      </w:r>
    </w:p>
    <w:p w:rsidR="008A7085" w:rsidRPr="003069EF" w:rsidRDefault="008A7085" w:rsidP="00FF296C">
      <w:pPr>
        <w:pStyle w:val="Lijstalinea"/>
        <w:ind w:left="1134"/>
        <w:rPr>
          <w:lang w:eastAsia="nl-BE"/>
        </w:rPr>
      </w:pPr>
      <w:r w:rsidRPr="003069EF">
        <w:rPr>
          <w:lang w:eastAsia="nl-BE"/>
        </w:rPr>
        <w:t>•Pretty Woman (2006)</w:t>
      </w:r>
    </w:p>
    <w:p w:rsidR="008A7085" w:rsidRPr="003069EF" w:rsidRDefault="008A7085" w:rsidP="00FF296C">
      <w:pPr>
        <w:pStyle w:val="Lijstalinea"/>
        <w:ind w:left="1134"/>
        <w:rPr>
          <w:lang w:eastAsia="nl-BE"/>
        </w:rPr>
      </w:pPr>
      <w:r w:rsidRPr="003069EF">
        <w:rPr>
          <w:lang w:eastAsia="nl-BE"/>
        </w:rPr>
        <w:t>•Samenhangende hulp (2004)</w:t>
      </w:r>
    </w:p>
    <w:p w:rsidR="008A7085" w:rsidRPr="003069EF" w:rsidRDefault="008A7085" w:rsidP="00FF296C">
      <w:pPr>
        <w:pStyle w:val="Lijstalinea"/>
        <w:ind w:left="1134"/>
        <w:rPr>
          <w:lang w:eastAsia="nl-BE"/>
        </w:rPr>
      </w:pPr>
      <w:r w:rsidRPr="003069EF">
        <w:rPr>
          <w:lang w:eastAsia="nl-BE"/>
        </w:rPr>
        <w:t>•Families First voor licht verstandelijk gehandicapten (2004)</w:t>
      </w:r>
    </w:p>
    <w:p w:rsidR="008A7085" w:rsidRPr="003069EF" w:rsidRDefault="008A7085" w:rsidP="00FF296C">
      <w:pPr>
        <w:pStyle w:val="Lijstalinea"/>
        <w:ind w:left="1134"/>
        <w:rPr>
          <w:lang w:val="en-AU" w:eastAsia="nl-BE"/>
        </w:rPr>
      </w:pPr>
      <w:r w:rsidRPr="003069EF">
        <w:rPr>
          <w:lang w:val="en-AU" w:eastAsia="nl-BE"/>
        </w:rPr>
        <w:t>•Multisysteembehandeling in Nederland (2003)</w:t>
      </w:r>
    </w:p>
    <w:p w:rsidR="008A7085" w:rsidRPr="003069EF" w:rsidRDefault="008A7085" w:rsidP="00FF296C">
      <w:pPr>
        <w:pStyle w:val="Lijstalinea"/>
        <w:ind w:left="1134"/>
        <w:rPr>
          <w:lang w:val="en-AU" w:eastAsia="nl-BE"/>
        </w:rPr>
      </w:pPr>
      <w:r w:rsidRPr="003069EF">
        <w:rPr>
          <w:lang w:val="en-AU" w:eastAsia="nl-BE"/>
        </w:rPr>
        <w:t>•Youth at risk (2002)</w:t>
      </w:r>
    </w:p>
    <w:p w:rsidR="008A7085" w:rsidRPr="003069EF" w:rsidRDefault="008A7085" w:rsidP="00FF296C">
      <w:pPr>
        <w:pStyle w:val="Lijstalinea"/>
        <w:ind w:left="1134"/>
        <w:rPr>
          <w:lang w:eastAsia="nl-BE"/>
        </w:rPr>
      </w:pPr>
      <w:r w:rsidRPr="003069EF">
        <w:rPr>
          <w:lang w:eastAsia="nl-BE"/>
        </w:rPr>
        <w:t>•Families First voor licht verstandelijk gehandicapten (2002)</w:t>
      </w:r>
    </w:p>
    <w:p w:rsidR="008A7085" w:rsidRPr="003069EF" w:rsidRDefault="008A7085" w:rsidP="00FF296C">
      <w:pPr>
        <w:pStyle w:val="Lijstalinea"/>
        <w:ind w:left="1134"/>
        <w:rPr>
          <w:lang w:eastAsia="nl-BE"/>
        </w:rPr>
      </w:pPr>
      <w:r w:rsidRPr="003069EF">
        <w:rPr>
          <w:lang w:eastAsia="nl-BE"/>
        </w:rPr>
        <w:t>•Op weg naar veelbelovende en effectieve programma´s voor risicojongeren (2002)</w:t>
      </w:r>
    </w:p>
    <w:p w:rsidR="008A7085" w:rsidRPr="003069EF" w:rsidRDefault="008A7085" w:rsidP="00FF296C">
      <w:pPr>
        <w:pStyle w:val="Lijstalinea"/>
        <w:ind w:left="1134"/>
        <w:rPr>
          <w:lang w:val="en-US" w:eastAsia="nl-BE"/>
        </w:rPr>
      </w:pPr>
      <w:r w:rsidRPr="003069EF">
        <w:rPr>
          <w:lang w:val="en-US" w:eastAsia="nl-BE"/>
        </w:rPr>
        <w:t>•Youth at risk 'Coaching for Communities' (2002)</w:t>
      </w:r>
    </w:p>
    <w:p w:rsidR="008A7085" w:rsidRPr="003069EF" w:rsidRDefault="008A7085" w:rsidP="00FF296C">
      <w:pPr>
        <w:pStyle w:val="Lijstalinea"/>
        <w:ind w:left="1134"/>
        <w:rPr>
          <w:lang w:val="de-DE" w:eastAsia="nl-BE"/>
        </w:rPr>
      </w:pPr>
      <w:r w:rsidRPr="003069EF">
        <w:rPr>
          <w:lang w:val="de-DE" w:eastAsia="nl-BE"/>
        </w:rPr>
        <w:t>•Begin in het gezin (2000)</w:t>
      </w:r>
    </w:p>
    <w:p w:rsidR="008A7085" w:rsidRPr="003069EF" w:rsidRDefault="008A7085" w:rsidP="00FF296C">
      <w:pPr>
        <w:pStyle w:val="Lijstalinea"/>
        <w:ind w:left="1134"/>
        <w:rPr>
          <w:lang w:val="de-DE" w:eastAsia="nl-BE"/>
        </w:rPr>
      </w:pPr>
      <w:r w:rsidRPr="003069EF">
        <w:rPr>
          <w:lang w:val="de-DE" w:eastAsia="nl-BE"/>
        </w:rPr>
        <w:t>•Handbuch für Familienmitarbeiter (1999)</w:t>
      </w:r>
    </w:p>
    <w:p w:rsidR="00223A39" w:rsidRPr="003069EF" w:rsidRDefault="008A7085" w:rsidP="00FF296C">
      <w:pPr>
        <w:pStyle w:val="Lijstalinea"/>
        <w:ind w:left="1134"/>
        <w:rPr>
          <w:lang w:eastAsia="nl-BE"/>
        </w:rPr>
      </w:pPr>
      <w:r w:rsidRPr="003069EF">
        <w:rPr>
          <w:lang w:eastAsia="nl-BE"/>
        </w:rPr>
        <w:t>•Handleiding voor teamleiders (1997)</w:t>
      </w:r>
    </w:p>
    <w:p w:rsidR="00223A39" w:rsidRPr="003069EF" w:rsidRDefault="00223A39" w:rsidP="00223A39">
      <w:pPr>
        <w:pStyle w:val="Lijstalinea"/>
        <w:numPr>
          <w:ilvl w:val="2"/>
          <w:numId w:val="5"/>
        </w:numPr>
        <w:ind w:left="0" w:firstLine="0"/>
        <w:rPr>
          <w:lang w:eastAsia="nl-BE"/>
        </w:rPr>
      </w:pPr>
      <w:r w:rsidRPr="003069EF">
        <w:rPr>
          <w:lang w:eastAsia="nl-BE"/>
        </w:rPr>
        <w:t xml:space="preserve">Niels </w:t>
      </w:r>
      <w:proofErr w:type="spellStart"/>
      <w:r w:rsidRPr="003069EF">
        <w:rPr>
          <w:lang w:eastAsia="nl-BE"/>
        </w:rPr>
        <w:t>Zwikker</w:t>
      </w:r>
      <w:proofErr w:type="spellEnd"/>
    </w:p>
    <w:p w:rsidR="00004742" w:rsidRPr="003069EF" w:rsidRDefault="00004742" w:rsidP="00004742">
      <w:pPr>
        <w:pStyle w:val="Lijstalinea"/>
        <w:numPr>
          <w:ilvl w:val="3"/>
          <w:numId w:val="5"/>
        </w:numPr>
        <w:tabs>
          <w:tab w:val="clear" w:pos="3228"/>
          <w:tab w:val="num" w:pos="709"/>
        </w:tabs>
        <w:ind w:left="709" w:firstLine="0"/>
        <w:rPr>
          <w:lang w:eastAsia="nl-BE"/>
        </w:rPr>
      </w:pPr>
      <w:r w:rsidRPr="003069EF">
        <w:t>Nederlands Jeugd Instituut (</w:t>
      </w:r>
      <w:proofErr w:type="spellStart"/>
      <w:r w:rsidRPr="003069EF">
        <w:t>z.d.</w:t>
      </w:r>
      <w:proofErr w:type="spellEnd"/>
      <w:r w:rsidRPr="003069EF">
        <w:t xml:space="preserve">). </w:t>
      </w:r>
      <w:r w:rsidRPr="003069EF">
        <w:rPr>
          <w:i/>
          <w:iCs/>
        </w:rPr>
        <w:t>Medewerkers</w:t>
      </w:r>
      <w:r w:rsidRPr="003069EF">
        <w:t xml:space="preserve">. [website]. Geraadpleegd via </w:t>
      </w:r>
      <w:hyperlink r:id="rId42" w:history="1">
        <w:r w:rsidRPr="003069EF">
          <w:rPr>
            <w:color w:val="0000FF"/>
            <w:u w:val="single"/>
          </w:rPr>
          <w:t>http://www.nji.nl/</w:t>
        </w:r>
      </w:hyperlink>
    </w:p>
    <w:p w:rsidR="006102C9" w:rsidRPr="003069EF" w:rsidRDefault="00444F6F" w:rsidP="00444F6F">
      <w:pPr>
        <w:pStyle w:val="Lijstalinea"/>
        <w:numPr>
          <w:ilvl w:val="3"/>
          <w:numId w:val="5"/>
        </w:numPr>
        <w:tabs>
          <w:tab w:val="clear" w:pos="3228"/>
          <w:tab w:val="num" w:pos="709"/>
        </w:tabs>
        <w:ind w:left="709" w:firstLine="0"/>
        <w:rPr>
          <w:b/>
          <w:lang w:eastAsia="nl-BE"/>
        </w:rPr>
      </w:pPr>
      <w:r w:rsidRPr="003069EF">
        <w:rPr>
          <w:b/>
          <w:lang w:eastAsia="nl-BE"/>
        </w:rPr>
        <w:t>Niels Zwikker</w:t>
      </w:r>
    </w:p>
    <w:p w:rsidR="006102C9" w:rsidRPr="003069EF" w:rsidRDefault="006102C9" w:rsidP="00444F6F">
      <w:pPr>
        <w:pStyle w:val="Lijstalinea"/>
        <w:ind w:left="709"/>
        <w:rPr>
          <w:lang w:eastAsia="nl-BE"/>
        </w:rPr>
      </w:pPr>
      <w:r w:rsidRPr="003069EF">
        <w:rPr>
          <w:lang w:eastAsia="nl-BE"/>
        </w:rPr>
        <w:t>Niels Zwikker werkt sinds 2008 bij het Nederlands Jeugdinstituut. Hij is deskundige op het gebied van professionalisering, stelselvraagstukken en online hulpverlening. Hij werkt aan verschillende professionaliseringstrajecten, zoals in de jeugdzorg en bij de Centra voor Jeugd en Gezin. Hij is ook projectleider van de Databank Na- en Bijscholing. Deze databank geeft een overzicht van na- en bijscholing voor jeugdprofessionals.</w:t>
      </w:r>
    </w:p>
    <w:p w:rsidR="006102C9" w:rsidRPr="003069EF" w:rsidRDefault="006102C9" w:rsidP="00444F6F">
      <w:pPr>
        <w:pStyle w:val="Lijstalinea"/>
        <w:ind w:left="709"/>
        <w:rPr>
          <w:u w:val="single"/>
          <w:lang w:eastAsia="nl-BE"/>
        </w:rPr>
      </w:pPr>
      <w:r w:rsidRPr="003069EF">
        <w:rPr>
          <w:u w:val="single"/>
          <w:lang w:eastAsia="nl-BE"/>
        </w:rPr>
        <w:t>__Hoe kwam ik haar op het spoor?__</w:t>
      </w:r>
    </w:p>
    <w:p w:rsidR="006102C9" w:rsidRPr="003069EF" w:rsidRDefault="006102C9" w:rsidP="00444F6F">
      <w:pPr>
        <w:pStyle w:val="Lijstalinea"/>
        <w:ind w:left="709"/>
        <w:rPr>
          <w:lang w:eastAsia="nl-BE"/>
        </w:rPr>
      </w:pPr>
      <w:r w:rsidRPr="003069EF">
        <w:rPr>
          <w:lang w:eastAsia="nl-BE"/>
        </w:rPr>
        <w:t>Niels Zwikker schreef samen met Marianne Berger het artikel "Professionalisering van de jeugdzorg".</w:t>
      </w:r>
    </w:p>
    <w:p w:rsidR="006102C9" w:rsidRPr="003069EF" w:rsidRDefault="006102C9" w:rsidP="00444F6F">
      <w:pPr>
        <w:pStyle w:val="Lijstalinea"/>
        <w:ind w:left="709"/>
        <w:rPr>
          <w:u w:val="single"/>
          <w:lang w:eastAsia="nl-BE"/>
        </w:rPr>
      </w:pPr>
      <w:r w:rsidRPr="003069EF">
        <w:rPr>
          <w:u w:val="single"/>
          <w:lang w:eastAsia="nl-BE"/>
        </w:rPr>
        <w:t>__Contactgegevens__</w:t>
      </w:r>
    </w:p>
    <w:p w:rsidR="00223A39" w:rsidRPr="003069EF" w:rsidRDefault="006102C9" w:rsidP="00444F6F">
      <w:pPr>
        <w:pStyle w:val="Lijstalinea"/>
        <w:ind w:left="709"/>
        <w:rPr>
          <w:lang w:eastAsia="nl-BE"/>
        </w:rPr>
      </w:pPr>
      <w:r w:rsidRPr="003069EF">
        <w:rPr>
          <w:lang w:eastAsia="nl-BE"/>
        </w:rPr>
        <w:t>E-mail: n.zwikker@nji.nl</w:t>
      </w:r>
      <w:r w:rsidR="0047263C" w:rsidRPr="003069EF">
        <w:rPr>
          <w:lang w:eastAsia="nl-BE"/>
        </w:rPr>
        <w:t xml:space="preserve"> </w:t>
      </w:r>
    </w:p>
    <w:p w:rsidR="003813BF" w:rsidRPr="003069EF" w:rsidRDefault="00223A39" w:rsidP="00444F6F">
      <w:pPr>
        <w:pStyle w:val="Lijstalinea"/>
        <w:numPr>
          <w:ilvl w:val="3"/>
          <w:numId w:val="5"/>
        </w:numPr>
        <w:tabs>
          <w:tab w:val="clear" w:pos="3228"/>
          <w:tab w:val="num" w:pos="709"/>
        </w:tabs>
        <w:ind w:left="709" w:firstLine="0"/>
        <w:rPr>
          <w:b/>
          <w:lang w:eastAsia="nl-BE"/>
        </w:rPr>
      </w:pPr>
      <w:r w:rsidRPr="003069EF">
        <w:rPr>
          <w:b/>
          <w:lang w:eastAsia="nl-BE"/>
        </w:rPr>
        <w:t>Publicaties</w:t>
      </w:r>
      <w:r w:rsidR="00E7329C" w:rsidRPr="003069EF">
        <w:rPr>
          <w:b/>
          <w:lang w:eastAsia="nl-BE"/>
        </w:rPr>
        <w:t xml:space="preserve">: </w:t>
      </w:r>
    </w:p>
    <w:p w:rsidR="00E7329C" w:rsidRPr="003069EF" w:rsidRDefault="00E7329C" w:rsidP="00444F6F">
      <w:pPr>
        <w:pStyle w:val="Lijstalinea"/>
        <w:ind w:left="851"/>
        <w:rPr>
          <w:lang w:eastAsia="nl-BE"/>
        </w:rPr>
      </w:pPr>
      <w:r w:rsidRPr="003069EF">
        <w:rPr>
          <w:lang w:eastAsia="nl-BE"/>
        </w:rPr>
        <w:t>•Wat zit er in de Databank Na- en Bijscholing Jeugd? (2012)</w:t>
      </w:r>
    </w:p>
    <w:p w:rsidR="00E7329C" w:rsidRPr="003069EF" w:rsidRDefault="00E7329C" w:rsidP="00444F6F">
      <w:pPr>
        <w:pStyle w:val="Lijstalinea"/>
        <w:ind w:left="851"/>
        <w:rPr>
          <w:lang w:eastAsia="nl-BE"/>
        </w:rPr>
      </w:pPr>
      <w:r w:rsidRPr="003069EF">
        <w:rPr>
          <w:lang w:eastAsia="nl-BE"/>
        </w:rPr>
        <w:t>•Competenties en randvoorwaarden voor online opvoedingsondersteuning (2011)</w:t>
      </w:r>
    </w:p>
    <w:p w:rsidR="00E7329C" w:rsidRPr="003069EF" w:rsidRDefault="00E7329C" w:rsidP="00444F6F">
      <w:pPr>
        <w:pStyle w:val="Lijstalinea"/>
        <w:ind w:left="851"/>
        <w:rPr>
          <w:lang w:eastAsia="nl-BE"/>
        </w:rPr>
      </w:pPr>
      <w:r w:rsidRPr="003069EF">
        <w:rPr>
          <w:lang w:eastAsia="nl-BE"/>
        </w:rPr>
        <w:t>•Het gezicht van de gedragswetenschapper in de jeugdzorg (2010)</w:t>
      </w:r>
    </w:p>
    <w:p w:rsidR="00E7329C" w:rsidRPr="003069EF" w:rsidRDefault="00E7329C" w:rsidP="00444F6F">
      <w:pPr>
        <w:pStyle w:val="Lijstalinea"/>
        <w:ind w:left="851"/>
        <w:rPr>
          <w:lang w:eastAsia="nl-BE"/>
        </w:rPr>
      </w:pPr>
      <w:r w:rsidRPr="003069EF">
        <w:rPr>
          <w:lang w:eastAsia="nl-BE"/>
        </w:rPr>
        <w:t>•Het gezicht van de jeugdzorgwerker (2010)</w:t>
      </w:r>
    </w:p>
    <w:p w:rsidR="00E7329C" w:rsidRPr="003069EF" w:rsidRDefault="00E7329C" w:rsidP="00444F6F">
      <w:pPr>
        <w:pStyle w:val="Lijstalinea"/>
        <w:ind w:left="851"/>
        <w:rPr>
          <w:lang w:eastAsia="nl-BE"/>
        </w:rPr>
      </w:pPr>
      <w:r w:rsidRPr="003069EF">
        <w:rPr>
          <w:lang w:eastAsia="nl-BE"/>
        </w:rPr>
        <w:t>•Actieplan Professionalisering Jeugdzorg (2010)</w:t>
      </w:r>
    </w:p>
    <w:p w:rsidR="00E7329C" w:rsidRPr="003069EF" w:rsidRDefault="00E7329C" w:rsidP="00444F6F">
      <w:pPr>
        <w:pStyle w:val="Lijstalinea"/>
        <w:ind w:left="851"/>
        <w:rPr>
          <w:lang w:eastAsia="nl-BE"/>
        </w:rPr>
      </w:pPr>
      <w:r w:rsidRPr="003069EF">
        <w:rPr>
          <w:lang w:eastAsia="nl-BE"/>
        </w:rPr>
        <w:t>•Jeugdzorgwerker (2009)</w:t>
      </w:r>
    </w:p>
    <w:p w:rsidR="00E7329C" w:rsidRPr="003069EF" w:rsidRDefault="00E7329C" w:rsidP="00444F6F">
      <w:pPr>
        <w:pStyle w:val="Lijstalinea"/>
        <w:ind w:left="851"/>
        <w:rPr>
          <w:lang w:eastAsia="nl-BE"/>
        </w:rPr>
      </w:pPr>
      <w:r w:rsidRPr="003069EF">
        <w:rPr>
          <w:lang w:eastAsia="nl-BE"/>
        </w:rPr>
        <w:t>•Gedragswetenschapper in de jeugdzorg (2009)</w:t>
      </w:r>
    </w:p>
    <w:p w:rsidR="00223A39" w:rsidRPr="003069EF" w:rsidRDefault="00E7329C" w:rsidP="00444F6F">
      <w:pPr>
        <w:pStyle w:val="Lijstalinea"/>
        <w:ind w:left="851"/>
        <w:rPr>
          <w:lang w:eastAsia="nl-BE"/>
        </w:rPr>
      </w:pPr>
      <w:r w:rsidRPr="003069EF">
        <w:rPr>
          <w:lang w:eastAsia="nl-BE"/>
        </w:rPr>
        <w:t>•Jeugdzorg in kaart (2008)</w:t>
      </w:r>
    </w:p>
    <w:p w:rsidR="00223A39" w:rsidRPr="003069EF" w:rsidRDefault="00223A39" w:rsidP="00EE11AD">
      <w:pPr>
        <w:pStyle w:val="Lijstalinea"/>
        <w:numPr>
          <w:ilvl w:val="2"/>
          <w:numId w:val="5"/>
        </w:numPr>
        <w:ind w:left="709" w:firstLine="0"/>
        <w:rPr>
          <w:lang w:val="en-US" w:eastAsia="nl-BE"/>
        </w:rPr>
      </w:pPr>
      <w:r w:rsidRPr="003069EF">
        <w:rPr>
          <w:lang w:val="en-US" w:eastAsia="nl-BE"/>
        </w:rPr>
        <w:t xml:space="preserve">Jo </w:t>
      </w:r>
      <w:proofErr w:type="spellStart"/>
      <w:r w:rsidRPr="003069EF">
        <w:rPr>
          <w:lang w:val="en-US" w:eastAsia="nl-BE"/>
        </w:rPr>
        <w:t>Herma</w:t>
      </w:r>
      <w:r w:rsidR="003813BF" w:rsidRPr="003069EF">
        <w:rPr>
          <w:lang w:val="en-US" w:eastAsia="nl-BE"/>
        </w:rPr>
        <w:t>n</w:t>
      </w:r>
      <w:r w:rsidRPr="003069EF">
        <w:rPr>
          <w:lang w:val="en-US" w:eastAsia="nl-BE"/>
        </w:rPr>
        <w:t>ns</w:t>
      </w:r>
      <w:proofErr w:type="spellEnd"/>
      <w:r w:rsidR="003813BF" w:rsidRPr="003069EF">
        <w:rPr>
          <w:lang w:val="en-US" w:eastAsia="nl-BE"/>
        </w:rPr>
        <w:t xml:space="preserve"> </w:t>
      </w:r>
    </w:p>
    <w:p w:rsidR="00004742" w:rsidRPr="003069EF" w:rsidRDefault="00004742" w:rsidP="00004742">
      <w:pPr>
        <w:pStyle w:val="Normaalweb"/>
        <w:numPr>
          <w:ilvl w:val="1"/>
          <w:numId w:val="5"/>
        </w:numPr>
        <w:ind w:left="709" w:firstLine="0"/>
        <w:rPr>
          <w:rFonts w:asciiTheme="minorHAnsi" w:hAnsiTheme="minorHAnsi"/>
        </w:rPr>
      </w:pPr>
      <w:proofErr w:type="spellStart"/>
      <w:r w:rsidRPr="003069EF">
        <w:rPr>
          <w:rFonts w:asciiTheme="minorHAnsi" w:hAnsiTheme="minorHAnsi"/>
          <w:lang w:val="en-AU"/>
        </w:rPr>
        <w:lastRenderedPageBreak/>
        <w:t>Wordpress</w:t>
      </w:r>
      <w:proofErr w:type="spellEnd"/>
      <w:r w:rsidRPr="003069EF">
        <w:rPr>
          <w:rFonts w:asciiTheme="minorHAnsi" w:hAnsiTheme="minorHAnsi"/>
          <w:lang w:val="en-AU"/>
        </w:rPr>
        <w:t xml:space="preserve"> (</w:t>
      </w:r>
      <w:proofErr w:type="spellStart"/>
      <w:r w:rsidRPr="003069EF">
        <w:rPr>
          <w:rFonts w:asciiTheme="minorHAnsi" w:hAnsiTheme="minorHAnsi"/>
          <w:lang w:val="en-AU"/>
        </w:rPr>
        <w:t>z.d</w:t>
      </w:r>
      <w:proofErr w:type="spellEnd"/>
      <w:r w:rsidRPr="003069EF">
        <w:rPr>
          <w:rFonts w:asciiTheme="minorHAnsi" w:hAnsiTheme="minorHAnsi"/>
          <w:lang w:val="en-AU"/>
        </w:rPr>
        <w:t xml:space="preserve">.). </w:t>
      </w:r>
      <w:r w:rsidRPr="003069EF">
        <w:rPr>
          <w:rStyle w:val="Nadruk"/>
          <w:rFonts w:asciiTheme="minorHAnsi" w:hAnsiTheme="minorHAnsi"/>
          <w:lang w:val="en-AU"/>
        </w:rPr>
        <w:t>Contact</w:t>
      </w:r>
      <w:r w:rsidRPr="003069EF">
        <w:rPr>
          <w:rFonts w:asciiTheme="minorHAnsi" w:hAnsiTheme="minorHAnsi"/>
          <w:lang w:val="en-AU"/>
        </w:rPr>
        <w:t xml:space="preserve">. [website]. </w:t>
      </w:r>
      <w:r w:rsidRPr="003069EF">
        <w:rPr>
          <w:rFonts w:asciiTheme="minorHAnsi" w:hAnsiTheme="minorHAnsi"/>
        </w:rPr>
        <w:t xml:space="preserve">Geraadpleegd via </w:t>
      </w:r>
      <w:hyperlink r:id="rId43" w:history="1">
        <w:r w:rsidRPr="003069EF">
          <w:rPr>
            <w:rStyle w:val="Hyperlink"/>
            <w:rFonts w:asciiTheme="minorHAnsi" w:eastAsiaTheme="majorEastAsia" w:hAnsiTheme="minorHAnsi"/>
          </w:rPr>
          <w:t>http://www.johermanns.info</w:t>
        </w:r>
      </w:hyperlink>
    </w:p>
    <w:p w:rsidR="00004742" w:rsidRPr="003069EF" w:rsidRDefault="00004742" w:rsidP="00004742">
      <w:pPr>
        <w:pStyle w:val="Normaalweb"/>
        <w:numPr>
          <w:ilvl w:val="1"/>
          <w:numId w:val="5"/>
        </w:numPr>
        <w:ind w:left="709" w:firstLine="0"/>
        <w:rPr>
          <w:rFonts w:asciiTheme="minorHAnsi" w:hAnsiTheme="minorHAnsi"/>
        </w:rPr>
      </w:pPr>
      <w:proofErr w:type="spellStart"/>
      <w:r w:rsidRPr="003069EF">
        <w:rPr>
          <w:rFonts w:asciiTheme="minorHAnsi" w:hAnsiTheme="minorHAnsi"/>
          <w:lang w:val="en-AU"/>
        </w:rPr>
        <w:t>Wordpress</w:t>
      </w:r>
      <w:proofErr w:type="spellEnd"/>
      <w:r w:rsidRPr="003069EF">
        <w:rPr>
          <w:rFonts w:asciiTheme="minorHAnsi" w:hAnsiTheme="minorHAnsi"/>
          <w:lang w:val="en-AU"/>
        </w:rPr>
        <w:t xml:space="preserve"> (</w:t>
      </w:r>
      <w:proofErr w:type="spellStart"/>
      <w:r w:rsidRPr="003069EF">
        <w:rPr>
          <w:rFonts w:asciiTheme="minorHAnsi" w:hAnsiTheme="minorHAnsi"/>
          <w:lang w:val="en-AU"/>
        </w:rPr>
        <w:t>z.d</w:t>
      </w:r>
      <w:proofErr w:type="spellEnd"/>
      <w:r w:rsidRPr="003069EF">
        <w:rPr>
          <w:rFonts w:asciiTheme="minorHAnsi" w:hAnsiTheme="minorHAnsi"/>
          <w:lang w:val="en-AU"/>
        </w:rPr>
        <w:t xml:space="preserve">.). </w:t>
      </w:r>
      <w:r w:rsidRPr="003069EF">
        <w:rPr>
          <w:rStyle w:val="Nadruk"/>
          <w:rFonts w:asciiTheme="minorHAnsi" w:hAnsiTheme="minorHAnsi"/>
          <w:lang w:val="en-AU"/>
        </w:rPr>
        <w:t>Home</w:t>
      </w:r>
      <w:r w:rsidRPr="003069EF">
        <w:rPr>
          <w:rFonts w:asciiTheme="minorHAnsi" w:hAnsiTheme="minorHAnsi"/>
          <w:lang w:val="en-AU"/>
        </w:rPr>
        <w:t xml:space="preserve">. [website]. </w:t>
      </w:r>
      <w:r w:rsidRPr="003069EF">
        <w:rPr>
          <w:rFonts w:asciiTheme="minorHAnsi" w:hAnsiTheme="minorHAnsi"/>
        </w:rPr>
        <w:t xml:space="preserve">Geraadpleegd via </w:t>
      </w:r>
      <w:hyperlink r:id="rId44" w:history="1">
        <w:r w:rsidRPr="003069EF">
          <w:rPr>
            <w:rStyle w:val="Hyperlink"/>
            <w:rFonts w:asciiTheme="minorHAnsi" w:eastAsiaTheme="majorEastAsia" w:hAnsiTheme="minorHAnsi"/>
          </w:rPr>
          <w:t>http://www.johermanns.info</w:t>
        </w:r>
      </w:hyperlink>
    </w:p>
    <w:p w:rsidR="00FE0C94" w:rsidRPr="003069EF" w:rsidRDefault="00FE0C94" w:rsidP="00EE11AD">
      <w:pPr>
        <w:pStyle w:val="Lijstalinea"/>
        <w:numPr>
          <w:ilvl w:val="3"/>
          <w:numId w:val="5"/>
        </w:numPr>
        <w:tabs>
          <w:tab w:val="clear" w:pos="3228"/>
          <w:tab w:val="num" w:pos="709"/>
        </w:tabs>
        <w:ind w:left="709" w:firstLine="0"/>
        <w:rPr>
          <w:lang w:eastAsia="nl-BE"/>
        </w:rPr>
      </w:pPr>
      <w:r w:rsidRPr="003069EF">
        <w:rPr>
          <w:b/>
          <w:lang w:eastAsia="nl-BE"/>
        </w:rPr>
        <w:t>Jo Hermanns</w:t>
      </w:r>
      <w:r w:rsidRPr="003069EF">
        <w:rPr>
          <w:lang w:eastAsia="nl-BE"/>
        </w:rPr>
        <w:t xml:space="preserve"> is zelfstandig en onafhankelijk adviseur op het terrein van jeugdbeleid en jeugdzorg bij H&amp;S Consult  en emeritus hoogleraar Opvoedkunde van de Universiteit van Amsterdam.</w:t>
      </w:r>
    </w:p>
    <w:p w:rsidR="00FE0C94" w:rsidRPr="003069EF" w:rsidRDefault="00FE0C94" w:rsidP="00EE11AD">
      <w:pPr>
        <w:pStyle w:val="Lijstalinea"/>
        <w:ind w:left="709"/>
        <w:rPr>
          <w:u w:val="single"/>
          <w:lang w:eastAsia="nl-BE"/>
        </w:rPr>
      </w:pPr>
      <w:r w:rsidRPr="003069EF">
        <w:rPr>
          <w:u w:val="single"/>
          <w:lang w:eastAsia="nl-BE"/>
        </w:rPr>
        <w:t>__Hoe kwam ik hem op het spoor__</w:t>
      </w:r>
    </w:p>
    <w:p w:rsidR="00FE0C94" w:rsidRPr="003069EF" w:rsidRDefault="00FE0C94" w:rsidP="00EE11AD">
      <w:pPr>
        <w:pStyle w:val="Lijstalinea"/>
        <w:ind w:left="709"/>
        <w:rPr>
          <w:lang w:eastAsia="nl-BE"/>
        </w:rPr>
      </w:pPr>
      <w:r w:rsidRPr="003069EF">
        <w:rPr>
          <w:lang w:eastAsia="nl-BE"/>
        </w:rPr>
        <w:t>Jo Hermanns wordt vermeld in het artikel "Professionalisering van de jeugdzorg" van Marianne Berger en Niels Zwikker.</w:t>
      </w:r>
    </w:p>
    <w:p w:rsidR="00FE0C94" w:rsidRPr="003069EF" w:rsidRDefault="00FE0C94" w:rsidP="00EE11AD">
      <w:pPr>
        <w:pStyle w:val="Lijstalinea"/>
        <w:ind w:left="709"/>
        <w:rPr>
          <w:u w:val="single"/>
          <w:lang w:eastAsia="nl-BE"/>
        </w:rPr>
      </w:pPr>
      <w:r w:rsidRPr="003069EF">
        <w:rPr>
          <w:u w:val="single"/>
          <w:lang w:eastAsia="nl-BE"/>
        </w:rPr>
        <w:t>__Contactgegevens__</w:t>
      </w:r>
    </w:p>
    <w:p w:rsidR="00FE0C94" w:rsidRPr="003069EF" w:rsidRDefault="00FE0C94" w:rsidP="00EE11AD">
      <w:pPr>
        <w:pStyle w:val="Lijstalinea"/>
        <w:ind w:left="709"/>
        <w:rPr>
          <w:lang w:eastAsia="nl-BE"/>
        </w:rPr>
      </w:pPr>
      <w:r w:rsidRPr="003069EF">
        <w:rPr>
          <w:lang w:eastAsia="nl-BE"/>
        </w:rPr>
        <w:t xml:space="preserve">E-mail: www.hsconsult.nl  </w:t>
      </w:r>
    </w:p>
    <w:p w:rsidR="00223A39" w:rsidRPr="003069EF" w:rsidRDefault="00223A39" w:rsidP="00EE11AD">
      <w:pPr>
        <w:pStyle w:val="Lijstalinea"/>
        <w:numPr>
          <w:ilvl w:val="3"/>
          <w:numId w:val="5"/>
        </w:numPr>
        <w:tabs>
          <w:tab w:val="clear" w:pos="3228"/>
          <w:tab w:val="num" w:pos="709"/>
        </w:tabs>
        <w:ind w:left="709" w:firstLine="0"/>
        <w:rPr>
          <w:lang w:eastAsia="nl-BE"/>
        </w:rPr>
      </w:pPr>
      <w:r w:rsidRPr="003069EF">
        <w:rPr>
          <w:b/>
          <w:lang w:eastAsia="nl-BE"/>
        </w:rPr>
        <w:t>Publicaties</w:t>
      </w:r>
      <w:r w:rsidR="003813BF" w:rsidRPr="003069EF">
        <w:rPr>
          <w:lang w:eastAsia="nl-BE"/>
        </w:rPr>
        <w:t xml:space="preserve">: verschillende artikelen, boeken, hoofdstukken, rapporten en redactiewerk </w:t>
      </w:r>
    </w:p>
    <w:p w:rsidR="00C01598" w:rsidRPr="003069EF" w:rsidRDefault="00C01598" w:rsidP="00F771C9">
      <w:pPr>
        <w:pStyle w:val="Kop1"/>
        <w:rPr>
          <w:rFonts w:asciiTheme="minorHAnsi" w:eastAsia="Times New Roman" w:hAnsiTheme="minorHAnsi"/>
          <w:lang w:eastAsia="nl-BE"/>
        </w:rPr>
      </w:pPr>
    </w:p>
    <w:p w:rsidR="00F771C9" w:rsidRPr="003069EF" w:rsidRDefault="00F771C9" w:rsidP="00990FD5">
      <w:pPr>
        <w:pStyle w:val="Kop2"/>
        <w:rPr>
          <w:rFonts w:asciiTheme="minorHAnsi" w:eastAsia="Times New Roman" w:hAnsiTheme="minorHAnsi"/>
          <w:lang w:eastAsia="nl-BE"/>
        </w:rPr>
      </w:pPr>
      <w:bookmarkStart w:id="9" w:name="_Toc375327068"/>
      <w:r w:rsidRPr="003069EF">
        <w:rPr>
          <w:rFonts w:asciiTheme="minorHAnsi" w:eastAsia="Times New Roman" w:hAnsiTheme="minorHAnsi"/>
          <w:lang w:eastAsia="nl-BE"/>
        </w:rPr>
        <w:t>Organisaties</w:t>
      </w:r>
      <w:bookmarkEnd w:id="9"/>
    </w:p>
    <w:p w:rsidR="00C01598" w:rsidRPr="003069EF" w:rsidRDefault="000C384F" w:rsidP="000C384F">
      <w:pPr>
        <w:pStyle w:val="Lijstalinea"/>
        <w:numPr>
          <w:ilvl w:val="0"/>
          <w:numId w:val="39"/>
        </w:numPr>
        <w:rPr>
          <w:lang w:eastAsia="nl-BE"/>
        </w:rPr>
      </w:pPr>
      <w:r w:rsidRPr="003069EF">
        <w:rPr>
          <w:lang w:eastAsia="nl-BE"/>
        </w:rPr>
        <w:t>CBJ-Kortrijk</w:t>
      </w:r>
    </w:p>
    <w:p w:rsidR="00C01598" w:rsidRPr="003069EF" w:rsidRDefault="000C384F" w:rsidP="000C384F">
      <w:pPr>
        <w:pStyle w:val="Lijstalinea"/>
        <w:numPr>
          <w:ilvl w:val="0"/>
          <w:numId w:val="39"/>
        </w:numPr>
        <w:rPr>
          <w:lang w:eastAsia="nl-BE"/>
        </w:rPr>
      </w:pPr>
      <w:r w:rsidRPr="003069EF">
        <w:rPr>
          <w:lang w:eastAsia="nl-BE"/>
        </w:rPr>
        <w:t>Oikoten</w:t>
      </w:r>
    </w:p>
    <w:p w:rsidR="00C01598" w:rsidRPr="003069EF" w:rsidRDefault="000C384F" w:rsidP="000C384F">
      <w:pPr>
        <w:pStyle w:val="Lijstalinea"/>
        <w:numPr>
          <w:ilvl w:val="0"/>
          <w:numId w:val="39"/>
        </w:numPr>
        <w:rPr>
          <w:lang w:eastAsia="nl-BE"/>
        </w:rPr>
      </w:pPr>
      <w:r w:rsidRPr="003069EF">
        <w:rPr>
          <w:lang w:eastAsia="nl-BE"/>
        </w:rPr>
        <w:t>Begeleidingscentrum Bethanie</w:t>
      </w:r>
    </w:p>
    <w:p w:rsidR="00AF6577" w:rsidRPr="003069EF" w:rsidRDefault="00AF6577" w:rsidP="000C384F">
      <w:pPr>
        <w:pStyle w:val="Lijstalinea"/>
        <w:numPr>
          <w:ilvl w:val="0"/>
          <w:numId w:val="39"/>
        </w:numPr>
        <w:rPr>
          <w:lang w:eastAsia="nl-BE"/>
        </w:rPr>
      </w:pPr>
      <w:r w:rsidRPr="003069EF">
        <w:rPr>
          <w:b/>
          <w:lang w:eastAsia="nl-BE"/>
        </w:rPr>
        <w:t>Sociale kaart</w:t>
      </w:r>
    </w:p>
    <w:p w:rsidR="00AF6577" w:rsidRPr="003069EF" w:rsidRDefault="00AF6577" w:rsidP="000C384F">
      <w:pPr>
        <w:rPr>
          <w:b/>
          <w:lang w:eastAsia="nl-BE"/>
        </w:rPr>
      </w:pPr>
    </w:p>
    <w:p w:rsidR="00173D9B" w:rsidRPr="003069EF" w:rsidRDefault="00173D9B" w:rsidP="00990FD5">
      <w:pPr>
        <w:pStyle w:val="Kop2"/>
        <w:rPr>
          <w:rFonts w:asciiTheme="minorHAnsi" w:hAnsiTheme="minorHAnsi"/>
          <w:lang w:eastAsia="nl-BE"/>
        </w:rPr>
      </w:pPr>
      <w:bookmarkStart w:id="10" w:name="_Toc375327069"/>
      <w:r w:rsidRPr="003069EF">
        <w:rPr>
          <w:rFonts w:asciiTheme="minorHAnsi" w:hAnsiTheme="minorHAnsi"/>
          <w:lang w:eastAsia="nl-BE"/>
        </w:rPr>
        <w:t>Bronnenlijst</w:t>
      </w:r>
      <w:bookmarkEnd w:id="10"/>
    </w:p>
    <w:p w:rsidR="005662BC" w:rsidRPr="003069EF" w:rsidRDefault="005662BC" w:rsidP="000741B7">
      <w:pPr>
        <w:jc w:val="both"/>
        <w:rPr>
          <w:lang w:eastAsia="nl-BE"/>
        </w:rPr>
      </w:pPr>
      <w:r w:rsidRPr="003069EF">
        <w:rPr>
          <w:lang w:eastAsia="nl-BE"/>
        </w:rPr>
        <w:t xml:space="preserve">Dam, C. van &amp; Vlaar, P. (2007). </w:t>
      </w:r>
      <w:r w:rsidRPr="003069EF">
        <w:rPr>
          <w:i/>
          <w:lang w:eastAsia="nl-BE"/>
        </w:rPr>
        <w:t>Quick scan beroepsverenigingen Sociaal Agogisch Werk</w:t>
      </w:r>
      <w:r w:rsidRPr="003069EF">
        <w:rPr>
          <w:lang w:eastAsia="nl-BE"/>
        </w:rPr>
        <w:t>. Utrecht:</w:t>
      </w:r>
    </w:p>
    <w:p w:rsidR="005662BC" w:rsidRPr="003069EF" w:rsidRDefault="005662BC" w:rsidP="000741B7">
      <w:pPr>
        <w:ind w:firstLine="708"/>
        <w:jc w:val="both"/>
        <w:rPr>
          <w:lang w:eastAsia="nl-BE"/>
        </w:rPr>
      </w:pPr>
      <w:r w:rsidRPr="003069EF">
        <w:rPr>
          <w:lang w:eastAsia="nl-BE"/>
        </w:rPr>
        <w:t>MOVISIE Beroepsontwikkeling.</w:t>
      </w:r>
    </w:p>
    <w:p w:rsidR="00C64435" w:rsidRPr="003069EF" w:rsidRDefault="00C64435" w:rsidP="000741B7">
      <w:pPr>
        <w:jc w:val="both"/>
        <w:rPr>
          <w:lang w:eastAsia="nl-BE"/>
        </w:rPr>
      </w:pPr>
      <w:r w:rsidRPr="003069EF">
        <w:rPr>
          <w:lang w:eastAsia="nl-BE"/>
        </w:rPr>
        <w:t>Haterd, J. van de, Zwikker, N., Hens, H. &amp; Uyttenboogaart, A. (2009) Gedragswetenschapper in de</w:t>
      </w:r>
    </w:p>
    <w:p w:rsidR="00C64435" w:rsidRPr="003069EF" w:rsidRDefault="00C64435" w:rsidP="000741B7">
      <w:pPr>
        <w:ind w:firstLine="708"/>
        <w:jc w:val="both"/>
        <w:rPr>
          <w:lang w:eastAsia="nl-BE"/>
        </w:rPr>
      </w:pPr>
      <w:r w:rsidRPr="003069EF">
        <w:rPr>
          <w:lang w:eastAsia="nl-BE"/>
        </w:rPr>
        <w:t>jeugdzorg. Utrecht/Amsterdam: Nederlands Jeugdinstituut/SWP.</w:t>
      </w:r>
    </w:p>
    <w:p w:rsidR="00622C64" w:rsidRPr="003069EF" w:rsidRDefault="00622C64" w:rsidP="000741B7">
      <w:pPr>
        <w:jc w:val="both"/>
        <w:rPr>
          <w:lang w:eastAsia="nl-BE"/>
        </w:rPr>
      </w:pPr>
      <w:r w:rsidRPr="003069EF">
        <w:rPr>
          <w:lang w:eastAsia="nl-BE"/>
        </w:rPr>
        <w:t>Hutschemaekers, G. (2001). De professionalisering is dood... leve de professionalisering.</w:t>
      </w:r>
    </w:p>
    <w:p w:rsidR="00622C64" w:rsidRPr="003069EF" w:rsidRDefault="00622C64" w:rsidP="000741B7">
      <w:pPr>
        <w:ind w:firstLine="708"/>
        <w:jc w:val="both"/>
        <w:rPr>
          <w:lang w:eastAsia="nl-BE"/>
        </w:rPr>
      </w:pPr>
      <w:r w:rsidRPr="003069EF">
        <w:rPr>
          <w:i/>
          <w:lang w:eastAsia="nl-BE"/>
        </w:rPr>
        <w:t xml:space="preserve">Tijdschrift voor Arbeidsvraagstukken, 17, </w:t>
      </w:r>
      <w:r w:rsidRPr="003069EF">
        <w:rPr>
          <w:lang w:eastAsia="nl-BE"/>
        </w:rPr>
        <w:t>239-248.</w:t>
      </w:r>
    </w:p>
    <w:p w:rsidR="004F417A" w:rsidRPr="003069EF" w:rsidRDefault="004F417A" w:rsidP="000741B7">
      <w:pPr>
        <w:jc w:val="both"/>
        <w:rPr>
          <w:i/>
          <w:lang w:eastAsia="nl-BE"/>
        </w:rPr>
      </w:pPr>
      <w:r w:rsidRPr="003069EF">
        <w:rPr>
          <w:lang w:eastAsia="nl-BE"/>
        </w:rPr>
        <w:t xml:space="preserve">Kwakman, K. (2007). De professional en effectiviteit. In W. Bruinsma, (red.), </w:t>
      </w:r>
      <w:r w:rsidRPr="003069EF">
        <w:rPr>
          <w:i/>
          <w:lang w:eastAsia="nl-BE"/>
        </w:rPr>
        <w:t>Jeugdzorg in</w:t>
      </w:r>
    </w:p>
    <w:p w:rsidR="004F417A" w:rsidRPr="003069EF" w:rsidRDefault="00677EAA" w:rsidP="000741B7">
      <w:pPr>
        <w:ind w:firstLine="708"/>
        <w:jc w:val="both"/>
        <w:rPr>
          <w:lang w:eastAsia="nl-BE"/>
        </w:rPr>
      </w:pPr>
      <w:r w:rsidRPr="003069EF">
        <w:rPr>
          <w:i/>
          <w:lang w:eastAsia="nl-BE"/>
        </w:rPr>
        <w:t>O</w:t>
      </w:r>
      <w:r w:rsidR="004F417A" w:rsidRPr="003069EF">
        <w:rPr>
          <w:i/>
          <w:lang w:eastAsia="nl-BE"/>
        </w:rPr>
        <w:t>nderzoek</w:t>
      </w:r>
      <w:r w:rsidRPr="003069EF">
        <w:rPr>
          <w:lang w:eastAsia="nl-BE"/>
        </w:rPr>
        <w:t xml:space="preserve"> (z.p.)</w:t>
      </w:r>
      <w:r w:rsidR="004F417A" w:rsidRPr="003069EF">
        <w:rPr>
          <w:i/>
          <w:lang w:eastAsia="nl-BE"/>
        </w:rPr>
        <w:t>.</w:t>
      </w:r>
      <w:r w:rsidR="004F417A" w:rsidRPr="003069EF">
        <w:rPr>
          <w:lang w:eastAsia="nl-BE"/>
        </w:rPr>
        <w:t xml:space="preserve"> Den Haag, ministerie van Volksgezondheid, Welzijn en Sport.</w:t>
      </w:r>
    </w:p>
    <w:p w:rsidR="00385785" w:rsidRPr="003069EF" w:rsidRDefault="00385785" w:rsidP="000741B7">
      <w:pPr>
        <w:jc w:val="both"/>
        <w:rPr>
          <w:i/>
          <w:lang w:eastAsia="nl-BE"/>
        </w:rPr>
      </w:pPr>
      <w:r w:rsidRPr="003069EF">
        <w:rPr>
          <w:lang w:val="en-AU" w:eastAsia="nl-BE"/>
        </w:rPr>
        <w:t xml:space="preserve">Miller, S. &amp; Hubble, M (2007). Supershrinks. What is the secret of their success? </w:t>
      </w:r>
      <w:r w:rsidRPr="003069EF">
        <w:rPr>
          <w:i/>
          <w:lang w:eastAsia="nl-BE"/>
        </w:rPr>
        <w:t>Psychotherapy</w:t>
      </w:r>
    </w:p>
    <w:p w:rsidR="00385785" w:rsidRPr="003069EF" w:rsidRDefault="00385785" w:rsidP="000741B7">
      <w:pPr>
        <w:ind w:firstLine="708"/>
        <w:jc w:val="both"/>
        <w:rPr>
          <w:lang w:eastAsia="nl-BE"/>
        </w:rPr>
      </w:pPr>
      <w:r w:rsidRPr="003069EF">
        <w:rPr>
          <w:i/>
          <w:lang w:eastAsia="nl-BE"/>
        </w:rPr>
        <w:t>Networker</w:t>
      </w:r>
      <w:r w:rsidRPr="003069EF">
        <w:rPr>
          <w:lang w:eastAsia="nl-BE"/>
        </w:rPr>
        <w:t xml:space="preserve">, </w:t>
      </w:r>
      <w:r w:rsidRPr="003069EF">
        <w:rPr>
          <w:i/>
          <w:lang w:eastAsia="nl-BE"/>
        </w:rPr>
        <w:t>31</w:t>
      </w:r>
      <w:r w:rsidR="00677EAA" w:rsidRPr="003069EF">
        <w:rPr>
          <w:i/>
          <w:lang w:eastAsia="nl-BE"/>
        </w:rPr>
        <w:t>(6)</w:t>
      </w:r>
      <w:r w:rsidRPr="003069EF">
        <w:rPr>
          <w:lang w:eastAsia="nl-BE"/>
        </w:rPr>
        <w:t xml:space="preserve">, </w:t>
      </w:r>
      <w:r w:rsidR="00677EAA" w:rsidRPr="003069EF">
        <w:rPr>
          <w:lang w:eastAsia="nl-BE"/>
        </w:rPr>
        <w:t>z.p.</w:t>
      </w:r>
    </w:p>
    <w:p w:rsidR="00A82DBD" w:rsidRPr="003069EF" w:rsidRDefault="00A82DBD" w:rsidP="000741B7">
      <w:pPr>
        <w:jc w:val="both"/>
        <w:rPr>
          <w:lang w:eastAsia="nl-BE"/>
        </w:rPr>
      </w:pPr>
      <w:r w:rsidRPr="003069EF">
        <w:rPr>
          <w:lang w:eastAsia="nl-BE"/>
        </w:rPr>
        <w:t xml:space="preserve">Yperen, T.A. van (red.) (2010). </w:t>
      </w:r>
      <w:r w:rsidRPr="003069EF">
        <w:rPr>
          <w:i/>
          <w:lang w:eastAsia="nl-BE"/>
        </w:rPr>
        <w:t>55 vragen over effectieve jeugdzorg</w:t>
      </w:r>
      <w:r w:rsidRPr="003069EF">
        <w:rPr>
          <w:lang w:eastAsia="nl-BE"/>
        </w:rPr>
        <w:t xml:space="preserve">. Utrecht, Nederlands </w:t>
      </w:r>
      <w:r w:rsidRPr="003069EF">
        <w:rPr>
          <w:lang w:eastAsia="nl-BE"/>
        </w:rPr>
        <w:tab/>
        <w:t>Jeugdinstituut.</w:t>
      </w:r>
    </w:p>
    <w:p w:rsidR="00986ABF" w:rsidRPr="003069EF" w:rsidRDefault="00D00E7A" w:rsidP="000648DC">
      <w:pPr>
        <w:pStyle w:val="Kop1"/>
        <w:rPr>
          <w:rFonts w:asciiTheme="minorHAnsi" w:eastAsia="Times New Roman" w:hAnsiTheme="minorHAnsi"/>
          <w:lang w:eastAsia="nl-BE"/>
        </w:rPr>
      </w:pPr>
      <w:r w:rsidRPr="003069EF">
        <w:rPr>
          <w:rFonts w:asciiTheme="minorHAnsi" w:eastAsia="Times New Roman" w:hAnsiTheme="minorHAnsi"/>
          <w:lang w:eastAsia="nl-BE"/>
        </w:rPr>
        <w:br w:type="page"/>
      </w:r>
      <w:bookmarkStart w:id="11" w:name="_Toc375327070"/>
      <w:r w:rsidR="00C272E4" w:rsidRPr="003069EF">
        <w:rPr>
          <w:rFonts w:asciiTheme="minorHAnsi" w:eastAsia="Times New Roman" w:hAnsiTheme="minorHAnsi"/>
          <w:lang w:eastAsia="nl-BE"/>
        </w:rPr>
        <w:lastRenderedPageBreak/>
        <w:t>S</w:t>
      </w:r>
      <w:r w:rsidR="00986ABF" w:rsidRPr="003069EF">
        <w:rPr>
          <w:rFonts w:asciiTheme="minorHAnsi" w:eastAsia="Times New Roman" w:hAnsiTheme="minorHAnsi"/>
          <w:lang w:eastAsia="nl-BE"/>
        </w:rPr>
        <w:t>tap 4 : Beschikking krijgen en meer zoeken</w:t>
      </w:r>
      <w:bookmarkEnd w:id="11"/>
      <w:r w:rsidR="00986ABF" w:rsidRPr="003069EF">
        <w:rPr>
          <w:rFonts w:asciiTheme="minorHAnsi" w:eastAsia="Times New Roman" w:hAnsiTheme="minorHAnsi"/>
          <w:lang w:eastAsia="nl-BE"/>
        </w:rPr>
        <w:t xml:space="preserve"> </w:t>
      </w:r>
    </w:p>
    <w:p w:rsidR="00B629C4" w:rsidRPr="003069EF" w:rsidRDefault="00B629C4" w:rsidP="00990FD5">
      <w:pPr>
        <w:pStyle w:val="Kop2"/>
        <w:rPr>
          <w:rFonts w:asciiTheme="minorHAnsi" w:eastAsia="Times New Roman" w:hAnsiTheme="minorHAnsi"/>
          <w:lang w:eastAsia="nl-BE"/>
        </w:rPr>
      </w:pPr>
      <w:bookmarkStart w:id="12" w:name="_Toc375327071"/>
      <w:r w:rsidRPr="003069EF">
        <w:rPr>
          <w:rFonts w:asciiTheme="minorHAnsi" w:eastAsia="Times New Roman" w:hAnsiTheme="minorHAnsi"/>
          <w:lang w:eastAsia="nl-BE"/>
        </w:rPr>
        <w:t>Publicaties uit bronnenlijst artikel</w:t>
      </w:r>
      <w:bookmarkEnd w:id="12"/>
    </w:p>
    <w:p w:rsidR="00B629C4" w:rsidRPr="003069EF" w:rsidRDefault="00990FD5" w:rsidP="00990FD5">
      <w:pPr>
        <w:pStyle w:val="Kop3"/>
        <w:rPr>
          <w:rFonts w:asciiTheme="minorHAnsi" w:hAnsiTheme="minorHAnsi"/>
          <w:lang w:eastAsia="nl-BE"/>
        </w:rPr>
      </w:pPr>
      <w:bookmarkStart w:id="13" w:name="_Toc375327072"/>
      <w:r w:rsidRPr="003069EF">
        <w:rPr>
          <w:rFonts w:asciiTheme="minorHAnsi" w:hAnsiTheme="minorHAnsi"/>
          <w:lang w:eastAsia="nl-BE"/>
        </w:rPr>
        <w:t xml:space="preserve">1. </w:t>
      </w:r>
      <w:r w:rsidR="00B629C4" w:rsidRPr="003069EF">
        <w:rPr>
          <w:rFonts w:asciiTheme="minorHAnsi" w:hAnsiTheme="minorHAnsi"/>
          <w:lang w:eastAsia="nl-BE"/>
        </w:rPr>
        <w:t>Andere publicaties van auteurs in dichtste bibliotheek</w:t>
      </w:r>
      <w:bookmarkEnd w:id="13"/>
    </w:p>
    <w:p w:rsidR="00B629C4" w:rsidRPr="003069EF" w:rsidRDefault="00B629C4" w:rsidP="00B629C4">
      <w:pPr>
        <w:rPr>
          <w:lang w:eastAsia="nl-BE"/>
        </w:rPr>
      </w:pPr>
      <w:r w:rsidRPr="003069EF">
        <w:rPr>
          <w:lang w:eastAsia="nl-BE"/>
        </w:rPr>
        <w:t xml:space="preserve">- Marianne Berger: </w:t>
      </w:r>
    </w:p>
    <w:p w:rsidR="00162378" w:rsidRPr="003069EF" w:rsidRDefault="00162378" w:rsidP="00162378">
      <w:pPr>
        <w:pStyle w:val="Lijstalinea"/>
        <w:numPr>
          <w:ilvl w:val="0"/>
          <w:numId w:val="18"/>
        </w:numPr>
        <w:rPr>
          <w:lang w:eastAsia="nl-BE"/>
        </w:rPr>
      </w:pPr>
      <w:r w:rsidRPr="003069EF">
        <w:rPr>
          <w:lang w:eastAsia="nl-BE"/>
        </w:rPr>
        <w:t>Bibliotheek Izegem: Berger, M. &amp; Menger, R.(2002)</w:t>
      </w:r>
      <w:r w:rsidR="00E817E6" w:rsidRPr="003069EF">
        <w:rPr>
          <w:lang w:eastAsia="nl-BE"/>
        </w:rPr>
        <w:t>.</w:t>
      </w:r>
      <w:r w:rsidRPr="003069EF">
        <w:rPr>
          <w:lang w:eastAsia="nl-BE"/>
        </w:rPr>
        <w:t xml:space="preserve"> Kunt u dat bewijzen?. </w:t>
      </w:r>
      <w:r w:rsidRPr="003069EF">
        <w:rPr>
          <w:i/>
          <w:lang w:eastAsia="nl-BE"/>
        </w:rPr>
        <w:t>O, 25(3)</w:t>
      </w:r>
      <w:r w:rsidRPr="003069EF">
        <w:rPr>
          <w:lang w:eastAsia="nl-BE"/>
        </w:rPr>
        <w:t>, 39-41.</w:t>
      </w:r>
    </w:p>
    <w:p w:rsidR="00E817E6" w:rsidRPr="003069EF" w:rsidRDefault="00E817E6" w:rsidP="00E817E6">
      <w:pPr>
        <w:pStyle w:val="Lijstalinea"/>
        <w:numPr>
          <w:ilvl w:val="0"/>
          <w:numId w:val="18"/>
        </w:numPr>
        <w:rPr>
          <w:i/>
          <w:lang w:eastAsia="nl-BE"/>
        </w:rPr>
      </w:pPr>
      <w:r w:rsidRPr="003069EF">
        <w:rPr>
          <w:lang w:eastAsia="nl-BE"/>
        </w:rPr>
        <w:t xml:space="preserve">Bibliotheek Gent: Berger, M. &amp; Booij, Y. (2002). </w:t>
      </w:r>
      <w:r w:rsidRPr="003069EF">
        <w:rPr>
          <w:i/>
          <w:lang w:eastAsia="nl-BE"/>
        </w:rPr>
        <w:t>Youth at risk : Evaluatie op basis van de drie pilot-projecten.</w:t>
      </w:r>
      <w:r w:rsidRPr="003069EF">
        <w:rPr>
          <w:lang w:eastAsia="nl-BE"/>
        </w:rPr>
        <w:t xml:space="preserve"> Utrecht: Nederlands instituut voor Zorg en Welzijn (NIZW)</w:t>
      </w:r>
    </w:p>
    <w:p w:rsidR="00E817E6" w:rsidRPr="003069EF" w:rsidRDefault="00E817E6" w:rsidP="00E817E6">
      <w:pPr>
        <w:pStyle w:val="Lijstalinea"/>
        <w:numPr>
          <w:ilvl w:val="1"/>
          <w:numId w:val="18"/>
        </w:numPr>
        <w:rPr>
          <w:i/>
          <w:lang w:eastAsia="nl-BE"/>
        </w:rPr>
      </w:pPr>
      <w:r w:rsidRPr="003069EF">
        <w:rPr>
          <w:lang w:eastAsia="nl-BE"/>
        </w:rPr>
        <w:t>Niets te vinden over Marianne Berger in dichtere Bibliotheken!</w:t>
      </w:r>
    </w:p>
    <w:p w:rsidR="00E37738" w:rsidRPr="003069EF" w:rsidRDefault="00E37738" w:rsidP="00E37738">
      <w:pPr>
        <w:pStyle w:val="Lijstalinea"/>
        <w:numPr>
          <w:ilvl w:val="0"/>
          <w:numId w:val="20"/>
        </w:numPr>
        <w:rPr>
          <w:lang w:eastAsia="nl-BE"/>
        </w:rPr>
      </w:pPr>
      <w:r w:rsidRPr="003069EF">
        <w:rPr>
          <w:lang w:eastAsia="nl-BE"/>
        </w:rPr>
        <w:t xml:space="preserve">Bibliotheek Vives Kortrijk: Bakker, K., Berger, M., Jagers, H. &amp; Slot, W. (2000). </w:t>
      </w:r>
      <w:r w:rsidRPr="003069EF">
        <w:rPr>
          <w:i/>
          <w:lang w:eastAsia="nl-BE"/>
        </w:rPr>
        <w:t xml:space="preserve">Begin in het </w:t>
      </w:r>
      <w:r w:rsidR="00BF38F4" w:rsidRPr="003069EF">
        <w:rPr>
          <w:i/>
          <w:lang w:eastAsia="nl-BE"/>
        </w:rPr>
        <w:t>gezin:</w:t>
      </w:r>
      <w:r w:rsidRPr="003069EF">
        <w:rPr>
          <w:i/>
          <w:lang w:eastAsia="nl-BE"/>
        </w:rPr>
        <w:t xml:space="preserve"> theorie en praktijk van crisishulp in huis.</w:t>
      </w:r>
      <w:r w:rsidRPr="003069EF">
        <w:rPr>
          <w:lang w:eastAsia="nl-BE"/>
        </w:rPr>
        <w:t xml:space="preserve"> </w:t>
      </w:r>
      <w:r w:rsidR="00BF38F4" w:rsidRPr="003069EF">
        <w:rPr>
          <w:lang w:eastAsia="nl-BE"/>
        </w:rPr>
        <w:t>Utrecht:</w:t>
      </w:r>
      <w:r w:rsidRPr="003069EF">
        <w:rPr>
          <w:lang w:eastAsia="nl-BE"/>
        </w:rPr>
        <w:t xml:space="preserve"> NIZW.</w:t>
      </w:r>
    </w:p>
    <w:p w:rsidR="00B629C4" w:rsidRPr="003069EF" w:rsidRDefault="00B629C4" w:rsidP="00B629C4">
      <w:pPr>
        <w:rPr>
          <w:lang w:eastAsia="nl-BE"/>
        </w:rPr>
      </w:pPr>
      <w:r w:rsidRPr="003069EF">
        <w:rPr>
          <w:lang w:eastAsia="nl-BE"/>
        </w:rPr>
        <w:t>- Niels Zwikker:</w:t>
      </w:r>
    </w:p>
    <w:p w:rsidR="00090DCB" w:rsidRPr="003069EF" w:rsidRDefault="00090DCB" w:rsidP="00090DCB">
      <w:pPr>
        <w:pStyle w:val="Lijstalinea"/>
        <w:numPr>
          <w:ilvl w:val="0"/>
          <w:numId w:val="19"/>
        </w:numPr>
        <w:rPr>
          <w:lang w:eastAsia="nl-BE"/>
        </w:rPr>
      </w:pPr>
      <w:r w:rsidRPr="003069EF">
        <w:rPr>
          <w:lang w:eastAsia="nl-BE"/>
        </w:rPr>
        <w:t xml:space="preserve">    </w:t>
      </w:r>
      <w:r w:rsidR="00741BD7" w:rsidRPr="003069EF">
        <w:rPr>
          <w:lang w:eastAsia="nl-BE"/>
        </w:rPr>
        <w:t xml:space="preserve">Bibliotheek KULeuven (Rechtsgeleerdheid):  Hens, H. &amp; Zwikker, N. (2008). </w:t>
      </w:r>
      <w:r w:rsidR="00741BD7" w:rsidRPr="003069EF">
        <w:rPr>
          <w:i/>
          <w:lang w:eastAsia="nl-BE"/>
        </w:rPr>
        <w:t xml:space="preserve">Jeugdzorg in </w:t>
      </w:r>
      <w:r w:rsidR="00BF38F4" w:rsidRPr="003069EF">
        <w:rPr>
          <w:i/>
          <w:lang w:eastAsia="nl-BE"/>
        </w:rPr>
        <w:t>kaart:</w:t>
      </w:r>
      <w:r w:rsidR="00741BD7" w:rsidRPr="003069EF">
        <w:rPr>
          <w:i/>
          <w:lang w:eastAsia="nl-BE"/>
        </w:rPr>
        <w:t xml:space="preserve"> wettelijke kaders, voorzieningen, beroepen en functies in de jeugdzorg.</w:t>
      </w:r>
      <w:r w:rsidR="00741BD7" w:rsidRPr="003069EF">
        <w:rPr>
          <w:lang w:eastAsia="nl-BE"/>
        </w:rPr>
        <w:t xml:space="preserve"> Amsterdam: SWP.</w:t>
      </w:r>
    </w:p>
    <w:p w:rsidR="0032477D" w:rsidRPr="003069EF" w:rsidRDefault="0032477D" w:rsidP="0032477D">
      <w:pPr>
        <w:pStyle w:val="Lijstalinea"/>
        <w:numPr>
          <w:ilvl w:val="1"/>
          <w:numId w:val="19"/>
        </w:numPr>
        <w:rPr>
          <w:lang w:eastAsia="nl-BE"/>
        </w:rPr>
      </w:pPr>
      <w:r w:rsidRPr="003069EF">
        <w:rPr>
          <w:lang w:eastAsia="nl-BE"/>
        </w:rPr>
        <w:t>Niet terug te vinden in dichtere bibliotheken</w:t>
      </w:r>
    </w:p>
    <w:p w:rsidR="00741BD7" w:rsidRPr="003069EF" w:rsidRDefault="00C27C66" w:rsidP="00090DCB">
      <w:pPr>
        <w:pStyle w:val="Lijstalinea"/>
        <w:numPr>
          <w:ilvl w:val="0"/>
          <w:numId w:val="19"/>
        </w:numPr>
        <w:rPr>
          <w:lang w:eastAsia="nl-BE"/>
        </w:rPr>
      </w:pPr>
      <w:r w:rsidRPr="003069EF">
        <w:rPr>
          <w:lang w:eastAsia="nl-BE"/>
        </w:rPr>
        <w:t xml:space="preserve">Bibliotheek TM Campus </w:t>
      </w:r>
      <w:r w:rsidR="00BF38F4" w:rsidRPr="003069EF">
        <w:rPr>
          <w:lang w:eastAsia="nl-BE"/>
        </w:rPr>
        <w:t xml:space="preserve">Geel: </w:t>
      </w:r>
      <w:proofErr w:type="spellStart"/>
      <w:r w:rsidRPr="003069EF">
        <w:rPr>
          <w:lang w:eastAsia="nl-BE"/>
        </w:rPr>
        <w:t>Haterd</w:t>
      </w:r>
      <w:proofErr w:type="spellEnd"/>
      <w:r w:rsidRPr="003069EF">
        <w:rPr>
          <w:lang w:eastAsia="nl-BE"/>
        </w:rPr>
        <w:t xml:space="preserve"> Van de, J., Hens, H. &amp; Zwikker, N. (2010). </w:t>
      </w:r>
      <w:r w:rsidRPr="003069EF">
        <w:rPr>
          <w:i/>
          <w:lang w:eastAsia="nl-BE"/>
        </w:rPr>
        <w:t>Jeugdzorgwerker.</w:t>
      </w:r>
      <w:r w:rsidRPr="003069EF">
        <w:rPr>
          <w:lang w:eastAsia="nl-BE"/>
        </w:rPr>
        <w:t xml:space="preserve"> </w:t>
      </w:r>
      <w:r w:rsidR="00BF38F4" w:rsidRPr="003069EF">
        <w:rPr>
          <w:lang w:eastAsia="nl-BE"/>
        </w:rPr>
        <w:t>Amsterdam:</w:t>
      </w:r>
      <w:r w:rsidRPr="003069EF">
        <w:rPr>
          <w:lang w:eastAsia="nl-BE"/>
        </w:rPr>
        <w:t xml:space="preserve"> SWP.</w:t>
      </w:r>
    </w:p>
    <w:p w:rsidR="00C27C66" w:rsidRPr="003069EF" w:rsidRDefault="00C27C66" w:rsidP="00C27C66">
      <w:pPr>
        <w:pStyle w:val="Lijstalinea"/>
        <w:numPr>
          <w:ilvl w:val="1"/>
          <w:numId w:val="19"/>
        </w:numPr>
        <w:rPr>
          <w:lang w:eastAsia="nl-BE"/>
        </w:rPr>
      </w:pPr>
      <w:r w:rsidRPr="003069EF">
        <w:rPr>
          <w:lang w:eastAsia="nl-BE"/>
        </w:rPr>
        <w:t>Niet terug te vinden in dichtere bibliotheken</w:t>
      </w:r>
    </w:p>
    <w:p w:rsidR="00CB3BB8" w:rsidRPr="003069EF" w:rsidRDefault="00CB3BB8" w:rsidP="00CB3BB8">
      <w:pPr>
        <w:rPr>
          <w:lang w:eastAsia="nl-BE"/>
        </w:rPr>
      </w:pPr>
    </w:p>
    <w:p w:rsidR="00CB3BB8" w:rsidRPr="003069EF" w:rsidRDefault="009C2BB0" w:rsidP="00990FD5">
      <w:pPr>
        <w:pStyle w:val="Kop3"/>
        <w:rPr>
          <w:rFonts w:asciiTheme="minorHAnsi" w:hAnsiTheme="minorHAnsi"/>
        </w:rPr>
      </w:pPr>
      <w:bookmarkStart w:id="14" w:name="_Toc375327073"/>
      <w:r w:rsidRPr="003069EF">
        <w:rPr>
          <w:rFonts w:asciiTheme="minorHAnsi" w:hAnsiTheme="minorHAnsi"/>
        </w:rPr>
        <w:t xml:space="preserve">2. </w:t>
      </w:r>
      <w:r w:rsidR="00CB3BB8" w:rsidRPr="003069EF">
        <w:rPr>
          <w:rFonts w:asciiTheme="minorHAnsi" w:hAnsiTheme="minorHAnsi"/>
        </w:rPr>
        <w:t>Publicaties in bronnenlijst</w:t>
      </w:r>
      <w:bookmarkEnd w:id="14"/>
    </w:p>
    <w:p w:rsidR="00FF667D" w:rsidRPr="003069EF" w:rsidRDefault="00923FD5" w:rsidP="000741B7">
      <w:pPr>
        <w:jc w:val="both"/>
        <w:rPr>
          <w:lang w:eastAsia="nl-BE"/>
        </w:rPr>
      </w:pPr>
      <w:r w:rsidRPr="003069EF">
        <w:rPr>
          <w:lang w:eastAsia="nl-BE"/>
        </w:rPr>
        <w:t xml:space="preserve">- </w:t>
      </w:r>
      <w:r w:rsidR="00FF667D" w:rsidRPr="003069EF">
        <w:rPr>
          <w:lang w:eastAsia="nl-BE"/>
        </w:rPr>
        <w:t xml:space="preserve">Dam, C. van &amp; Vlaar, P. (2007). </w:t>
      </w:r>
      <w:r w:rsidR="00FF667D" w:rsidRPr="003069EF">
        <w:rPr>
          <w:i/>
          <w:lang w:eastAsia="nl-BE"/>
        </w:rPr>
        <w:t>Quick scan beroepsverenigingen Sociaal Agogisch Werk</w:t>
      </w:r>
      <w:r w:rsidR="00FF667D" w:rsidRPr="003069EF">
        <w:rPr>
          <w:lang w:eastAsia="nl-BE"/>
        </w:rPr>
        <w:t>. Utrecht:</w:t>
      </w:r>
    </w:p>
    <w:p w:rsidR="00FF667D" w:rsidRPr="003069EF" w:rsidRDefault="00FF667D" w:rsidP="000741B7">
      <w:pPr>
        <w:ind w:firstLine="708"/>
        <w:jc w:val="both"/>
        <w:rPr>
          <w:lang w:eastAsia="nl-BE"/>
        </w:rPr>
      </w:pPr>
      <w:r w:rsidRPr="003069EF">
        <w:rPr>
          <w:lang w:eastAsia="nl-BE"/>
        </w:rPr>
        <w:t>MOVISIE Beroepsontwikkeling.</w:t>
      </w:r>
    </w:p>
    <w:p w:rsidR="00923FD5" w:rsidRPr="003069EF" w:rsidRDefault="00A25F41" w:rsidP="00923FD5">
      <w:pPr>
        <w:pStyle w:val="Lijstalinea"/>
        <w:numPr>
          <w:ilvl w:val="0"/>
          <w:numId w:val="23"/>
        </w:numPr>
        <w:rPr>
          <w:lang w:eastAsia="nl-BE"/>
        </w:rPr>
      </w:pPr>
      <w:r w:rsidRPr="003069EF">
        <w:rPr>
          <w:lang w:eastAsia="nl-BE"/>
        </w:rPr>
        <w:t>Nergens terug te vinden!</w:t>
      </w:r>
    </w:p>
    <w:p w:rsidR="00A25F41" w:rsidRPr="003069EF" w:rsidRDefault="00A25F41" w:rsidP="00923FD5">
      <w:pPr>
        <w:pStyle w:val="Lijstalinea"/>
        <w:numPr>
          <w:ilvl w:val="0"/>
          <w:numId w:val="23"/>
        </w:numPr>
        <w:rPr>
          <w:lang w:eastAsia="nl-BE"/>
        </w:rPr>
      </w:pPr>
      <w:r w:rsidRPr="003069EF">
        <w:rPr>
          <w:lang w:eastAsia="nl-BE"/>
        </w:rPr>
        <w:t>Boek</w:t>
      </w:r>
    </w:p>
    <w:p w:rsidR="00C64435" w:rsidRPr="003069EF" w:rsidRDefault="00923FD5" w:rsidP="000741B7">
      <w:pPr>
        <w:jc w:val="both"/>
        <w:rPr>
          <w:i/>
          <w:lang w:eastAsia="nl-BE"/>
        </w:rPr>
      </w:pPr>
      <w:r w:rsidRPr="003069EF">
        <w:rPr>
          <w:lang w:eastAsia="nl-BE"/>
        </w:rPr>
        <w:t xml:space="preserve">- </w:t>
      </w:r>
      <w:r w:rsidR="00C64435" w:rsidRPr="003069EF">
        <w:rPr>
          <w:lang w:eastAsia="nl-BE"/>
        </w:rPr>
        <w:t xml:space="preserve">Haterd, J. van de, Zwikker, N., Hens, H. &amp; Uyttenboogaart, A. (2009) </w:t>
      </w:r>
      <w:r w:rsidR="00C64435" w:rsidRPr="003069EF">
        <w:rPr>
          <w:i/>
          <w:lang w:eastAsia="nl-BE"/>
        </w:rPr>
        <w:t>Gedragswetenschapper in de</w:t>
      </w:r>
    </w:p>
    <w:p w:rsidR="00C64435" w:rsidRPr="003069EF" w:rsidRDefault="00C64435" w:rsidP="000741B7">
      <w:pPr>
        <w:ind w:firstLine="708"/>
        <w:jc w:val="both"/>
        <w:rPr>
          <w:lang w:eastAsia="nl-BE"/>
        </w:rPr>
      </w:pPr>
      <w:r w:rsidRPr="003069EF">
        <w:rPr>
          <w:i/>
          <w:lang w:eastAsia="nl-BE"/>
        </w:rPr>
        <w:t>jeugdzorg</w:t>
      </w:r>
      <w:r w:rsidRPr="003069EF">
        <w:rPr>
          <w:lang w:eastAsia="nl-BE"/>
        </w:rPr>
        <w:t>. Utrecht/Amsterdam: Nederlands Jeugdinstituut/SWP.</w:t>
      </w:r>
    </w:p>
    <w:p w:rsidR="00923FD5" w:rsidRPr="003069EF" w:rsidRDefault="00923FD5" w:rsidP="00923FD5">
      <w:pPr>
        <w:pStyle w:val="Lijstalinea"/>
        <w:numPr>
          <w:ilvl w:val="0"/>
          <w:numId w:val="22"/>
        </w:numPr>
        <w:rPr>
          <w:lang w:eastAsia="nl-BE"/>
        </w:rPr>
      </w:pPr>
      <w:r w:rsidRPr="003069EF">
        <w:rPr>
          <w:lang w:eastAsia="nl-BE"/>
        </w:rPr>
        <w:t>TM campus Geel</w:t>
      </w:r>
      <w:r w:rsidR="008075AD" w:rsidRPr="003069EF">
        <w:rPr>
          <w:lang w:eastAsia="nl-BE"/>
        </w:rPr>
        <w:t>, via Limo</w:t>
      </w:r>
    </w:p>
    <w:p w:rsidR="00923FD5" w:rsidRPr="003069EF" w:rsidRDefault="00923FD5" w:rsidP="00923FD5">
      <w:pPr>
        <w:pStyle w:val="Lijstalinea"/>
        <w:numPr>
          <w:ilvl w:val="0"/>
          <w:numId w:val="22"/>
        </w:numPr>
        <w:rPr>
          <w:lang w:eastAsia="nl-BE"/>
        </w:rPr>
      </w:pPr>
      <w:r w:rsidRPr="003069EF">
        <w:rPr>
          <w:lang w:eastAsia="nl-BE"/>
        </w:rPr>
        <w:t>boek</w:t>
      </w:r>
    </w:p>
    <w:p w:rsidR="00FF667D" w:rsidRPr="003069EF" w:rsidRDefault="00923FD5" w:rsidP="000741B7">
      <w:pPr>
        <w:jc w:val="both"/>
        <w:rPr>
          <w:lang w:eastAsia="nl-BE"/>
        </w:rPr>
      </w:pPr>
      <w:r w:rsidRPr="003069EF">
        <w:rPr>
          <w:lang w:eastAsia="nl-BE"/>
        </w:rPr>
        <w:t xml:space="preserve">- </w:t>
      </w:r>
      <w:r w:rsidR="00FF667D" w:rsidRPr="003069EF">
        <w:rPr>
          <w:lang w:eastAsia="nl-BE"/>
        </w:rPr>
        <w:t>Hutschemaekers, G. (2001). De professionalisering is dood... leve de professionalisering.</w:t>
      </w:r>
    </w:p>
    <w:p w:rsidR="00FF667D" w:rsidRPr="003069EF" w:rsidRDefault="00FF667D" w:rsidP="000741B7">
      <w:pPr>
        <w:ind w:firstLine="708"/>
        <w:jc w:val="both"/>
        <w:rPr>
          <w:lang w:eastAsia="nl-BE"/>
        </w:rPr>
      </w:pPr>
      <w:r w:rsidRPr="003069EF">
        <w:rPr>
          <w:i/>
          <w:lang w:eastAsia="nl-BE"/>
        </w:rPr>
        <w:t xml:space="preserve">Tijdschrift voor Arbeidsvraagstukken, 17, </w:t>
      </w:r>
      <w:r w:rsidRPr="003069EF">
        <w:rPr>
          <w:lang w:eastAsia="nl-BE"/>
        </w:rPr>
        <w:t>239-248.</w:t>
      </w:r>
    </w:p>
    <w:p w:rsidR="00A25F41" w:rsidRPr="003069EF" w:rsidRDefault="00A25F41" w:rsidP="00860F35">
      <w:pPr>
        <w:pStyle w:val="Lijstalinea"/>
        <w:numPr>
          <w:ilvl w:val="0"/>
          <w:numId w:val="24"/>
        </w:numPr>
        <w:rPr>
          <w:lang w:eastAsia="nl-BE"/>
        </w:rPr>
      </w:pPr>
      <w:r w:rsidRPr="003069EF">
        <w:rPr>
          <w:lang w:eastAsia="nl-BE"/>
        </w:rPr>
        <w:t>Nergens terug te vinden!</w:t>
      </w:r>
    </w:p>
    <w:p w:rsidR="00923FD5" w:rsidRPr="003069EF" w:rsidRDefault="00860F35" w:rsidP="00860F35">
      <w:pPr>
        <w:pStyle w:val="Lijstalinea"/>
        <w:numPr>
          <w:ilvl w:val="0"/>
          <w:numId w:val="24"/>
        </w:numPr>
        <w:rPr>
          <w:lang w:eastAsia="nl-BE"/>
        </w:rPr>
      </w:pPr>
      <w:r w:rsidRPr="003069EF">
        <w:rPr>
          <w:lang w:eastAsia="nl-BE"/>
        </w:rPr>
        <w:t>Tijdschriftartikel</w:t>
      </w:r>
    </w:p>
    <w:p w:rsidR="00FF667D" w:rsidRPr="003069EF" w:rsidRDefault="00923FD5" w:rsidP="000741B7">
      <w:pPr>
        <w:jc w:val="both"/>
        <w:rPr>
          <w:i/>
          <w:lang w:eastAsia="nl-BE"/>
        </w:rPr>
      </w:pPr>
      <w:r w:rsidRPr="003069EF">
        <w:rPr>
          <w:lang w:eastAsia="nl-BE"/>
        </w:rPr>
        <w:t xml:space="preserve">- </w:t>
      </w:r>
      <w:r w:rsidR="00FF667D" w:rsidRPr="003069EF">
        <w:rPr>
          <w:lang w:eastAsia="nl-BE"/>
        </w:rPr>
        <w:t xml:space="preserve">Kwakman, K. (2007). De professional en effectiviteit. In W. Bruinsma, (red.), </w:t>
      </w:r>
      <w:r w:rsidR="00FF667D" w:rsidRPr="003069EF">
        <w:rPr>
          <w:i/>
          <w:lang w:eastAsia="nl-BE"/>
        </w:rPr>
        <w:t>Jeugdzorg in</w:t>
      </w:r>
    </w:p>
    <w:p w:rsidR="00FF667D" w:rsidRPr="003069EF" w:rsidRDefault="00FF667D" w:rsidP="000741B7">
      <w:pPr>
        <w:ind w:firstLine="708"/>
        <w:jc w:val="both"/>
        <w:rPr>
          <w:lang w:eastAsia="nl-BE"/>
        </w:rPr>
      </w:pPr>
      <w:r w:rsidRPr="003069EF">
        <w:rPr>
          <w:i/>
          <w:lang w:eastAsia="nl-BE"/>
        </w:rPr>
        <w:t>Onderzoek</w:t>
      </w:r>
      <w:r w:rsidRPr="003069EF">
        <w:rPr>
          <w:lang w:eastAsia="nl-BE"/>
        </w:rPr>
        <w:t xml:space="preserve"> (z.p.)</w:t>
      </w:r>
      <w:r w:rsidRPr="003069EF">
        <w:rPr>
          <w:i/>
          <w:lang w:eastAsia="nl-BE"/>
        </w:rPr>
        <w:t>.</w:t>
      </w:r>
      <w:r w:rsidRPr="003069EF">
        <w:rPr>
          <w:lang w:eastAsia="nl-BE"/>
        </w:rPr>
        <w:t xml:space="preserve"> Den Haag, ministerie van Volksgezondheid, Welzijn en Sport.</w:t>
      </w:r>
    </w:p>
    <w:p w:rsidR="00A25F41" w:rsidRPr="003069EF" w:rsidRDefault="00A25F41" w:rsidP="00860F35">
      <w:pPr>
        <w:pStyle w:val="Lijstalinea"/>
        <w:numPr>
          <w:ilvl w:val="0"/>
          <w:numId w:val="24"/>
        </w:numPr>
        <w:rPr>
          <w:lang w:val="en-AU" w:eastAsia="nl-BE"/>
        </w:rPr>
      </w:pPr>
      <w:r w:rsidRPr="003069EF">
        <w:rPr>
          <w:lang w:val="en-AU" w:eastAsia="nl-BE"/>
        </w:rPr>
        <w:lastRenderedPageBreak/>
        <w:t>Nergens terug te vinden</w:t>
      </w:r>
    </w:p>
    <w:p w:rsidR="00860F35" w:rsidRPr="003069EF" w:rsidRDefault="00860F35" w:rsidP="00860F35">
      <w:pPr>
        <w:pStyle w:val="Lijstalinea"/>
        <w:numPr>
          <w:ilvl w:val="0"/>
          <w:numId w:val="24"/>
        </w:numPr>
        <w:rPr>
          <w:lang w:val="en-AU" w:eastAsia="nl-BE"/>
        </w:rPr>
      </w:pPr>
      <w:r w:rsidRPr="003069EF">
        <w:rPr>
          <w:lang w:val="en-AU" w:eastAsia="nl-BE"/>
        </w:rPr>
        <w:t>Bijdrage in verzamelwerk</w:t>
      </w:r>
    </w:p>
    <w:p w:rsidR="00FF667D" w:rsidRPr="003069EF" w:rsidRDefault="00923FD5" w:rsidP="000741B7">
      <w:pPr>
        <w:jc w:val="both"/>
        <w:rPr>
          <w:lang w:val="en-AU" w:eastAsia="nl-BE"/>
        </w:rPr>
      </w:pPr>
      <w:r w:rsidRPr="003069EF">
        <w:rPr>
          <w:lang w:val="en-AU" w:eastAsia="nl-BE"/>
        </w:rPr>
        <w:t xml:space="preserve">- </w:t>
      </w:r>
      <w:r w:rsidR="00FF667D" w:rsidRPr="003069EF">
        <w:rPr>
          <w:lang w:val="en-AU" w:eastAsia="nl-BE"/>
        </w:rPr>
        <w:t xml:space="preserve">Miller, S. &amp; Hubble, M (2007). Supershrinks. What is the secret of their success? </w:t>
      </w:r>
      <w:r w:rsidR="00FF667D" w:rsidRPr="003069EF">
        <w:rPr>
          <w:i/>
          <w:lang w:eastAsia="nl-BE"/>
        </w:rPr>
        <w:t>Psychotherapy</w:t>
      </w:r>
    </w:p>
    <w:p w:rsidR="00FF667D" w:rsidRPr="003069EF" w:rsidRDefault="00FF667D" w:rsidP="000741B7">
      <w:pPr>
        <w:ind w:firstLine="708"/>
        <w:jc w:val="both"/>
        <w:rPr>
          <w:lang w:eastAsia="nl-BE"/>
        </w:rPr>
      </w:pPr>
      <w:r w:rsidRPr="003069EF">
        <w:rPr>
          <w:i/>
          <w:lang w:eastAsia="nl-BE"/>
        </w:rPr>
        <w:t>Networker</w:t>
      </w:r>
      <w:r w:rsidRPr="003069EF">
        <w:rPr>
          <w:lang w:eastAsia="nl-BE"/>
        </w:rPr>
        <w:t xml:space="preserve">, </w:t>
      </w:r>
      <w:r w:rsidRPr="003069EF">
        <w:rPr>
          <w:i/>
          <w:lang w:eastAsia="nl-BE"/>
        </w:rPr>
        <w:t>31(6)</w:t>
      </w:r>
      <w:r w:rsidRPr="003069EF">
        <w:rPr>
          <w:lang w:eastAsia="nl-BE"/>
        </w:rPr>
        <w:t>, z.p.</w:t>
      </w:r>
    </w:p>
    <w:p w:rsidR="00A25F41" w:rsidRPr="003069EF" w:rsidRDefault="00A25F41" w:rsidP="00860F35">
      <w:pPr>
        <w:pStyle w:val="Lijstalinea"/>
        <w:numPr>
          <w:ilvl w:val="0"/>
          <w:numId w:val="24"/>
        </w:numPr>
        <w:rPr>
          <w:lang w:eastAsia="nl-BE"/>
        </w:rPr>
      </w:pPr>
      <w:r w:rsidRPr="003069EF">
        <w:rPr>
          <w:lang w:eastAsia="nl-BE"/>
        </w:rPr>
        <w:t>Nergens terug te vinden</w:t>
      </w:r>
    </w:p>
    <w:p w:rsidR="00923FD5" w:rsidRPr="003069EF" w:rsidRDefault="00860F35" w:rsidP="00860F35">
      <w:pPr>
        <w:pStyle w:val="Lijstalinea"/>
        <w:numPr>
          <w:ilvl w:val="0"/>
          <w:numId w:val="24"/>
        </w:numPr>
        <w:rPr>
          <w:lang w:eastAsia="nl-BE"/>
        </w:rPr>
      </w:pPr>
      <w:r w:rsidRPr="003069EF">
        <w:rPr>
          <w:lang w:eastAsia="nl-BE"/>
        </w:rPr>
        <w:t xml:space="preserve">Tijdschriftartikel </w:t>
      </w:r>
    </w:p>
    <w:p w:rsidR="00FF667D" w:rsidRPr="003069EF" w:rsidRDefault="00923FD5" w:rsidP="000741B7">
      <w:pPr>
        <w:jc w:val="both"/>
        <w:rPr>
          <w:lang w:eastAsia="nl-BE"/>
        </w:rPr>
      </w:pPr>
      <w:r w:rsidRPr="003069EF">
        <w:rPr>
          <w:lang w:eastAsia="nl-BE"/>
        </w:rPr>
        <w:t xml:space="preserve">- </w:t>
      </w:r>
      <w:r w:rsidR="00FF667D" w:rsidRPr="003069EF">
        <w:rPr>
          <w:lang w:eastAsia="nl-BE"/>
        </w:rPr>
        <w:t xml:space="preserve">Yperen, T.A. van (red.) (2010). </w:t>
      </w:r>
      <w:r w:rsidR="00FF667D" w:rsidRPr="003069EF">
        <w:rPr>
          <w:i/>
          <w:lang w:eastAsia="nl-BE"/>
        </w:rPr>
        <w:t>55 vragen over effectieve jeugdzorg</w:t>
      </w:r>
      <w:r w:rsidR="00FF667D" w:rsidRPr="003069EF">
        <w:rPr>
          <w:lang w:eastAsia="nl-BE"/>
        </w:rPr>
        <w:t xml:space="preserve">. Utrecht, Nederlands </w:t>
      </w:r>
      <w:r w:rsidR="00FF667D" w:rsidRPr="003069EF">
        <w:rPr>
          <w:lang w:eastAsia="nl-BE"/>
        </w:rPr>
        <w:tab/>
        <w:t>Jeugdinstituut.</w:t>
      </w:r>
    </w:p>
    <w:p w:rsidR="00A25F41" w:rsidRPr="003069EF" w:rsidRDefault="00A25F41" w:rsidP="00860F35">
      <w:pPr>
        <w:pStyle w:val="Lijstalinea"/>
        <w:numPr>
          <w:ilvl w:val="0"/>
          <w:numId w:val="24"/>
        </w:numPr>
        <w:rPr>
          <w:lang w:eastAsia="nl-BE"/>
        </w:rPr>
      </w:pPr>
      <w:r w:rsidRPr="003069EF">
        <w:rPr>
          <w:lang w:eastAsia="nl-BE"/>
        </w:rPr>
        <w:t>Nergens terug te vinden</w:t>
      </w:r>
    </w:p>
    <w:p w:rsidR="003624A1" w:rsidRPr="003069EF" w:rsidRDefault="00860F35" w:rsidP="00860F35">
      <w:pPr>
        <w:pStyle w:val="Lijstalinea"/>
        <w:numPr>
          <w:ilvl w:val="0"/>
          <w:numId w:val="24"/>
        </w:numPr>
        <w:rPr>
          <w:lang w:eastAsia="nl-BE"/>
        </w:rPr>
      </w:pPr>
      <w:r w:rsidRPr="003069EF">
        <w:rPr>
          <w:lang w:eastAsia="nl-BE"/>
        </w:rPr>
        <w:t xml:space="preserve">Verzamelwerk </w:t>
      </w:r>
    </w:p>
    <w:tbl>
      <w:tblPr>
        <w:tblStyle w:val="Tabelraster"/>
        <w:tblW w:w="0" w:type="auto"/>
        <w:tblLook w:val="04A0" w:firstRow="1" w:lastRow="0" w:firstColumn="1" w:lastColumn="0" w:noHBand="0" w:noVBand="1"/>
      </w:tblPr>
      <w:tblGrid>
        <w:gridCol w:w="4606"/>
        <w:gridCol w:w="4606"/>
      </w:tblGrid>
      <w:tr w:rsidR="00F01337" w:rsidRPr="003069EF" w:rsidTr="00F01337">
        <w:tc>
          <w:tcPr>
            <w:tcW w:w="4606" w:type="dxa"/>
          </w:tcPr>
          <w:p w:rsidR="00F01337" w:rsidRPr="003069EF" w:rsidRDefault="00F01337" w:rsidP="00986ABF">
            <w:pPr>
              <w:spacing w:before="100" w:beforeAutospacing="1" w:after="100" w:afterAutospacing="1"/>
              <w:rPr>
                <w:rFonts w:eastAsia="Times New Roman" w:cs="Times New Roman"/>
                <w:b/>
                <w:sz w:val="40"/>
                <w:szCs w:val="24"/>
                <w:lang w:eastAsia="nl-BE"/>
              </w:rPr>
            </w:pPr>
            <w:r w:rsidRPr="003069EF">
              <w:rPr>
                <w:rFonts w:eastAsia="Times New Roman" w:cs="Times New Roman"/>
                <w:b/>
                <w:sz w:val="40"/>
                <w:szCs w:val="24"/>
                <w:lang w:eastAsia="nl-BE"/>
              </w:rPr>
              <w:t>Bron</w:t>
            </w:r>
          </w:p>
        </w:tc>
        <w:tc>
          <w:tcPr>
            <w:tcW w:w="4606" w:type="dxa"/>
          </w:tcPr>
          <w:p w:rsidR="00F01337" w:rsidRPr="003069EF" w:rsidRDefault="00F01337" w:rsidP="00986ABF">
            <w:pPr>
              <w:spacing w:before="100" w:beforeAutospacing="1" w:after="100" w:afterAutospacing="1"/>
              <w:rPr>
                <w:rFonts w:eastAsia="Times New Roman" w:cs="Times New Roman"/>
                <w:b/>
                <w:sz w:val="40"/>
                <w:szCs w:val="24"/>
                <w:lang w:eastAsia="nl-BE"/>
              </w:rPr>
            </w:pPr>
            <w:r w:rsidRPr="003069EF">
              <w:rPr>
                <w:rFonts w:eastAsia="Times New Roman" w:cs="Times New Roman"/>
                <w:b/>
                <w:sz w:val="40"/>
                <w:szCs w:val="24"/>
                <w:lang w:eastAsia="nl-BE"/>
              </w:rPr>
              <w:t>Vindplaats</w:t>
            </w:r>
          </w:p>
        </w:tc>
      </w:tr>
      <w:tr w:rsidR="00F01337" w:rsidRPr="003069EF" w:rsidTr="00F01337">
        <w:tc>
          <w:tcPr>
            <w:tcW w:w="4606" w:type="dxa"/>
          </w:tcPr>
          <w:p w:rsidR="00F01337" w:rsidRPr="003069EF" w:rsidRDefault="00F01337" w:rsidP="00F01337">
            <w:pPr>
              <w:jc w:val="both"/>
              <w:rPr>
                <w:rFonts w:eastAsia="Times New Roman" w:cs="Times New Roman"/>
                <w:sz w:val="24"/>
                <w:szCs w:val="24"/>
                <w:lang w:eastAsia="nl-BE"/>
              </w:rPr>
            </w:pPr>
            <w:r w:rsidRPr="003069EF">
              <w:rPr>
                <w:lang w:eastAsia="nl-BE"/>
              </w:rPr>
              <w:t xml:space="preserve">Dam, C. van &amp; Vlaar, P. (2007). </w:t>
            </w:r>
            <w:r w:rsidRPr="003069EF">
              <w:rPr>
                <w:i/>
                <w:lang w:eastAsia="nl-BE"/>
              </w:rPr>
              <w:t>Quick scan beroepsverenigingen Sociaal Agogisch Werk</w:t>
            </w:r>
            <w:r w:rsidRPr="003069EF">
              <w:rPr>
                <w:lang w:eastAsia="nl-BE"/>
              </w:rPr>
              <w:t>. Utrecht: MOVISIE Beroepsontwikkeling.</w:t>
            </w: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Onbekend</w:t>
            </w:r>
          </w:p>
        </w:tc>
      </w:tr>
      <w:tr w:rsidR="00F01337" w:rsidRPr="003069EF" w:rsidTr="00F01337">
        <w:tc>
          <w:tcPr>
            <w:tcW w:w="4606" w:type="dxa"/>
          </w:tcPr>
          <w:p w:rsidR="00F01337" w:rsidRPr="003069EF" w:rsidRDefault="00F01337" w:rsidP="00F01337">
            <w:pPr>
              <w:rPr>
                <w:rFonts w:eastAsia="Times New Roman" w:cs="Times New Roman"/>
                <w:sz w:val="24"/>
                <w:szCs w:val="24"/>
                <w:lang w:eastAsia="nl-BE"/>
              </w:rPr>
            </w:pPr>
            <w:r w:rsidRPr="003069EF">
              <w:rPr>
                <w:lang w:eastAsia="nl-BE"/>
              </w:rPr>
              <w:t xml:space="preserve">-  Haterd, J. van de, Zwikker, N., Hens, H. &amp; Uyttenboogaart, A. (2009) </w:t>
            </w:r>
            <w:r w:rsidRPr="003069EF">
              <w:rPr>
                <w:i/>
                <w:lang w:eastAsia="nl-BE"/>
              </w:rPr>
              <w:t>gedragswetenschapper in de jeugdzorg</w:t>
            </w:r>
            <w:r w:rsidRPr="003069EF">
              <w:rPr>
                <w:lang w:eastAsia="nl-BE"/>
              </w:rPr>
              <w:t>. Utrecht/Amsterdam: Nederlands Jeugdinstituut/SWP.</w:t>
            </w: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TM Campus Geel</w:t>
            </w:r>
          </w:p>
        </w:tc>
      </w:tr>
      <w:tr w:rsidR="00F01337" w:rsidRPr="003069EF" w:rsidTr="00F01337">
        <w:tc>
          <w:tcPr>
            <w:tcW w:w="4606" w:type="dxa"/>
          </w:tcPr>
          <w:p w:rsidR="00F01337" w:rsidRPr="003069EF" w:rsidRDefault="00F01337" w:rsidP="00F01337">
            <w:pPr>
              <w:rPr>
                <w:rFonts w:eastAsia="Times New Roman" w:cs="Times New Roman"/>
                <w:sz w:val="24"/>
                <w:szCs w:val="24"/>
                <w:lang w:eastAsia="nl-BE"/>
              </w:rPr>
            </w:pPr>
            <w:r w:rsidRPr="003069EF">
              <w:rPr>
                <w:lang w:eastAsia="nl-BE"/>
              </w:rPr>
              <w:t xml:space="preserve">Hutschemaekers, G. (2001). De professionalisering is dood... leve de professionalisering. </w:t>
            </w:r>
            <w:r w:rsidRPr="003069EF">
              <w:rPr>
                <w:i/>
                <w:lang w:eastAsia="nl-BE"/>
              </w:rPr>
              <w:t xml:space="preserve">Tijdschrift voor Arbeidsvraagstukken, 17, </w:t>
            </w:r>
            <w:r w:rsidRPr="003069EF">
              <w:rPr>
                <w:lang w:eastAsia="nl-BE"/>
              </w:rPr>
              <w:t>239-248.</w:t>
            </w: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Onbekend</w:t>
            </w:r>
          </w:p>
        </w:tc>
      </w:tr>
      <w:tr w:rsidR="00F01337" w:rsidRPr="003069EF" w:rsidTr="00F01337">
        <w:tc>
          <w:tcPr>
            <w:tcW w:w="4606" w:type="dxa"/>
          </w:tcPr>
          <w:p w:rsidR="00F01337" w:rsidRPr="003069EF" w:rsidRDefault="00F01337" w:rsidP="00F01337">
            <w:pPr>
              <w:rPr>
                <w:i/>
                <w:lang w:eastAsia="nl-BE"/>
              </w:rPr>
            </w:pPr>
            <w:r w:rsidRPr="003069EF">
              <w:rPr>
                <w:lang w:eastAsia="nl-BE"/>
              </w:rPr>
              <w:t xml:space="preserve">Kwakman, K. (2007). De professional en effectiviteit. In W. Bruinsma, (red.), </w:t>
            </w:r>
            <w:r w:rsidRPr="003069EF">
              <w:rPr>
                <w:i/>
                <w:lang w:eastAsia="nl-BE"/>
              </w:rPr>
              <w:t>Jeugdzorg in Onderzoek</w:t>
            </w:r>
            <w:r w:rsidRPr="003069EF">
              <w:rPr>
                <w:lang w:eastAsia="nl-BE"/>
              </w:rPr>
              <w:t xml:space="preserve"> (z.p.)</w:t>
            </w:r>
            <w:r w:rsidRPr="003069EF">
              <w:rPr>
                <w:i/>
                <w:lang w:eastAsia="nl-BE"/>
              </w:rPr>
              <w:t>.</w:t>
            </w:r>
            <w:r w:rsidRPr="003069EF">
              <w:rPr>
                <w:lang w:eastAsia="nl-BE"/>
              </w:rPr>
              <w:t xml:space="preserve"> Den Haag, ministerie van Volksgezondheid, Welzijn en Sport.</w:t>
            </w: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Onbekend</w:t>
            </w:r>
          </w:p>
        </w:tc>
      </w:tr>
      <w:tr w:rsidR="00F01337" w:rsidRPr="003069EF" w:rsidTr="00F01337">
        <w:tc>
          <w:tcPr>
            <w:tcW w:w="4606" w:type="dxa"/>
          </w:tcPr>
          <w:p w:rsidR="00F01337" w:rsidRPr="003069EF" w:rsidRDefault="00F01337" w:rsidP="00F01337">
            <w:pPr>
              <w:rPr>
                <w:lang w:eastAsia="nl-BE"/>
              </w:rPr>
            </w:pPr>
            <w:r w:rsidRPr="003069EF">
              <w:rPr>
                <w:lang w:val="en-AU" w:eastAsia="nl-BE"/>
              </w:rPr>
              <w:t xml:space="preserve">Miller, S. &amp; Hubble, M (2007). Supershrinks. What is the secret of their success? </w:t>
            </w:r>
            <w:r w:rsidRPr="003069EF">
              <w:rPr>
                <w:i/>
                <w:lang w:eastAsia="nl-BE"/>
              </w:rPr>
              <w:t>Psychotherapy Networker</w:t>
            </w:r>
            <w:r w:rsidRPr="003069EF">
              <w:rPr>
                <w:lang w:eastAsia="nl-BE"/>
              </w:rPr>
              <w:t xml:space="preserve">, </w:t>
            </w:r>
            <w:r w:rsidRPr="003069EF">
              <w:rPr>
                <w:i/>
                <w:lang w:eastAsia="nl-BE"/>
              </w:rPr>
              <w:t>31(6)</w:t>
            </w:r>
            <w:r w:rsidRPr="003069EF">
              <w:rPr>
                <w:lang w:eastAsia="nl-BE"/>
              </w:rPr>
              <w:t>, z.p.</w:t>
            </w:r>
          </w:p>
          <w:p w:rsidR="00F01337" w:rsidRPr="003069EF" w:rsidRDefault="00F01337" w:rsidP="00986ABF">
            <w:pPr>
              <w:spacing w:before="100" w:beforeAutospacing="1" w:after="100" w:afterAutospacing="1"/>
              <w:rPr>
                <w:rFonts w:eastAsia="Times New Roman" w:cs="Times New Roman"/>
                <w:sz w:val="24"/>
                <w:szCs w:val="24"/>
                <w:lang w:eastAsia="nl-BE"/>
              </w:rPr>
            </w:pP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Onbekend</w:t>
            </w:r>
          </w:p>
        </w:tc>
      </w:tr>
      <w:tr w:rsidR="00F01337" w:rsidRPr="003069EF" w:rsidTr="00F01337">
        <w:tc>
          <w:tcPr>
            <w:tcW w:w="4606" w:type="dxa"/>
          </w:tcPr>
          <w:p w:rsidR="00F01337" w:rsidRPr="003069EF" w:rsidRDefault="00F01337" w:rsidP="00F01337">
            <w:pPr>
              <w:spacing w:before="100" w:beforeAutospacing="1" w:after="100" w:afterAutospacing="1"/>
              <w:rPr>
                <w:rFonts w:eastAsia="Times New Roman" w:cs="Times New Roman"/>
                <w:sz w:val="24"/>
                <w:szCs w:val="24"/>
                <w:lang w:eastAsia="nl-BE"/>
              </w:rPr>
            </w:pPr>
            <w:r w:rsidRPr="003069EF">
              <w:rPr>
                <w:lang w:eastAsia="nl-BE"/>
              </w:rPr>
              <w:t xml:space="preserve">Yperen, T.A. van (red.) (2010). </w:t>
            </w:r>
            <w:r w:rsidRPr="003069EF">
              <w:rPr>
                <w:i/>
                <w:lang w:eastAsia="nl-BE"/>
              </w:rPr>
              <w:t>55 vragen over effectieve jeugdzorg</w:t>
            </w:r>
            <w:r w:rsidRPr="003069EF">
              <w:rPr>
                <w:lang w:eastAsia="nl-BE"/>
              </w:rPr>
              <w:t>. Utrecht, Nederlands Jeugdinstituut.</w:t>
            </w:r>
          </w:p>
        </w:tc>
        <w:tc>
          <w:tcPr>
            <w:tcW w:w="4606" w:type="dxa"/>
          </w:tcPr>
          <w:p w:rsidR="00F01337" w:rsidRPr="003069EF" w:rsidRDefault="00F01337" w:rsidP="00986ABF">
            <w:pPr>
              <w:spacing w:before="100" w:beforeAutospacing="1" w:after="100" w:afterAutospacing="1"/>
              <w:rPr>
                <w:rFonts w:eastAsia="Times New Roman" w:cs="Times New Roman"/>
                <w:sz w:val="24"/>
                <w:szCs w:val="24"/>
                <w:lang w:eastAsia="nl-BE"/>
              </w:rPr>
            </w:pPr>
            <w:r w:rsidRPr="003069EF">
              <w:rPr>
                <w:rFonts w:eastAsia="Times New Roman" w:cs="Times New Roman"/>
                <w:sz w:val="24"/>
                <w:szCs w:val="24"/>
                <w:lang w:eastAsia="nl-BE"/>
              </w:rPr>
              <w:t>Onbekend</w:t>
            </w:r>
          </w:p>
        </w:tc>
      </w:tr>
    </w:tbl>
    <w:p w:rsidR="00044D6D" w:rsidRPr="003069EF" w:rsidRDefault="00044D6D" w:rsidP="00652FF0">
      <w:pPr>
        <w:pStyle w:val="Ondertitel"/>
        <w:rPr>
          <w:rFonts w:asciiTheme="minorHAnsi" w:eastAsia="Times New Roman" w:hAnsiTheme="minorHAnsi"/>
          <w:lang w:eastAsia="nl-BE"/>
        </w:rPr>
      </w:pPr>
    </w:p>
    <w:p w:rsidR="00652FF0" w:rsidRPr="003069EF" w:rsidRDefault="00652FF0" w:rsidP="00990FD5">
      <w:pPr>
        <w:pStyle w:val="Kop3"/>
        <w:rPr>
          <w:rFonts w:asciiTheme="minorHAnsi" w:hAnsiTheme="minorHAnsi"/>
          <w:lang w:eastAsia="nl-BE"/>
        </w:rPr>
      </w:pPr>
      <w:bookmarkStart w:id="15" w:name="_Toc375327074"/>
      <w:r w:rsidRPr="003069EF">
        <w:rPr>
          <w:rFonts w:asciiTheme="minorHAnsi" w:hAnsiTheme="minorHAnsi"/>
          <w:i/>
          <w:iCs/>
          <w:lang w:eastAsia="nl-BE"/>
        </w:rPr>
        <w:t>3.</w:t>
      </w:r>
      <w:r w:rsidRPr="003069EF">
        <w:rPr>
          <w:rFonts w:asciiTheme="minorHAnsi" w:hAnsiTheme="minorHAnsi"/>
          <w:lang w:eastAsia="nl-BE"/>
        </w:rPr>
        <w:t xml:space="preserve"> Bespreking Colofon, voor- en achterflap van 1 publicatie</w:t>
      </w:r>
      <w:bookmarkEnd w:id="15"/>
    </w:p>
    <w:p w:rsidR="00652FF0" w:rsidRPr="003069EF" w:rsidRDefault="00652FF0" w:rsidP="00652FF0">
      <w:pPr>
        <w:rPr>
          <w:lang w:eastAsia="nl-BE"/>
        </w:rPr>
      </w:pPr>
      <w:r w:rsidRPr="003069EF">
        <w:rPr>
          <w:lang w:eastAsia="nl-BE"/>
        </w:rPr>
        <w:t xml:space="preserve">Geen enkele publicatie in bereikbare bibliotheek, maar wel andere publicatie genomen: </w:t>
      </w:r>
    </w:p>
    <w:p w:rsidR="0029175C" w:rsidRPr="003069EF" w:rsidRDefault="0029175C" w:rsidP="00652FF0">
      <w:pPr>
        <w:rPr>
          <w:lang w:eastAsia="nl-BE"/>
        </w:rPr>
      </w:pPr>
      <w:r w:rsidRPr="003069EF">
        <w:rPr>
          <w:lang w:eastAsia="nl-BE"/>
        </w:rPr>
        <w:t xml:space="preserve">Beek, F. &amp; Rutjes, L. (2009). </w:t>
      </w:r>
      <w:r w:rsidRPr="003069EF">
        <w:rPr>
          <w:i/>
          <w:lang w:eastAsia="nl-BE"/>
        </w:rPr>
        <w:t xml:space="preserve">Kwaliteitsstandaarden Jeugdzorg Q4C: Wat kinderen en jongeren belangrijk vinden als ze niet thuis wonen. </w:t>
      </w:r>
      <w:r w:rsidRPr="003069EF">
        <w:rPr>
          <w:lang w:eastAsia="nl-BE"/>
        </w:rPr>
        <w:t>Houten: Bohn Stafleu van Loghum.</w:t>
      </w:r>
    </w:p>
    <w:p w:rsidR="00F01337" w:rsidRPr="003069EF" w:rsidRDefault="00652FF0" w:rsidP="00652FF0">
      <w:pPr>
        <w:pStyle w:val="Lijstalinea"/>
        <w:numPr>
          <w:ilvl w:val="0"/>
          <w:numId w:val="27"/>
        </w:numPr>
        <w:spacing w:before="100" w:beforeAutospacing="1" w:after="100" w:afterAutospacing="1" w:line="240" w:lineRule="auto"/>
        <w:rPr>
          <w:rFonts w:eastAsia="Times New Roman" w:cs="Times New Roman"/>
          <w:szCs w:val="24"/>
          <w:lang w:eastAsia="nl-BE"/>
        </w:rPr>
      </w:pPr>
      <w:r w:rsidRPr="003069EF">
        <w:rPr>
          <w:rFonts w:eastAsia="Times New Roman" w:cs="Times New Roman"/>
          <w:b/>
          <w:szCs w:val="24"/>
          <w:lang w:eastAsia="nl-BE"/>
        </w:rPr>
        <w:t>Colofon</w:t>
      </w:r>
      <w:r w:rsidRPr="003069EF">
        <w:rPr>
          <w:rFonts w:eastAsia="Times New Roman" w:cs="Times New Roman"/>
          <w:szCs w:val="24"/>
          <w:lang w:eastAsia="nl-BE"/>
        </w:rPr>
        <w:t xml:space="preserve">: </w:t>
      </w:r>
      <w:r w:rsidR="00E1142B" w:rsidRPr="003069EF">
        <w:rPr>
          <w:rFonts w:eastAsia="Times New Roman" w:cs="Times New Roman"/>
          <w:szCs w:val="24"/>
          <w:lang w:eastAsia="nl-BE"/>
        </w:rPr>
        <w:t xml:space="preserve">redactie, uitgever, </w:t>
      </w:r>
      <w:r w:rsidR="005B09E7" w:rsidRPr="003069EF">
        <w:rPr>
          <w:rFonts w:eastAsia="Times New Roman" w:cs="Times New Roman"/>
          <w:szCs w:val="24"/>
          <w:lang w:eastAsia="nl-BE"/>
        </w:rPr>
        <w:t>informatie</w:t>
      </w:r>
      <w:r w:rsidR="00E1142B" w:rsidRPr="003069EF">
        <w:rPr>
          <w:rFonts w:eastAsia="Times New Roman" w:cs="Times New Roman"/>
          <w:szCs w:val="24"/>
          <w:lang w:eastAsia="nl-BE"/>
        </w:rPr>
        <w:t xml:space="preserve"> over auteurs</w:t>
      </w:r>
    </w:p>
    <w:p w:rsidR="00652FF0" w:rsidRPr="003069EF" w:rsidRDefault="00652FF0" w:rsidP="00652FF0">
      <w:pPr>
        <w:pStyle w:val="Lijstalinea"/>
        <w:numPr>
          <w:ilvl w:val="0"/>
          <w:numId w:val="27"/>
        </w:numPr>
        <w:spacing w:before="100" w:beforeAutospacing="1" w:after="100" w:afterAutospacing="1" w:line="240" w:lineRule="auto"/>
        <w:rPr>
          <w:rFonts w:eastAsia="Times New Roman" w:cs="Times New Roman"/>
          <w:szCs w:val="24"/>
          <w:lang w:eastAsia="nl-BE"/>
        </w:rPr>
      </w:pPr>
      <w:r w:rsidRPr="003069EF">
        <w:rPr>
          <w:rFonts w:eastAsia="Times New Roman" w:cs="Times New Roman"/>
          <w:b/>
          <w:szCs w:val="24"/>
          <w:lang w:eastAsia="nl-BE"/>
        </w:rPr>
        <w:lastRenderedPageBreak/>
        <w:t>Voorflap</w:t>
      </w:r>
      <w:r w:rsidRPr="003069EF">
        <w:rPr>
          <w:rFonts w:eastAsia="Times New Roman" w:cs="Times New Roman"/>
          <w:szCs w:val="24"/>
          <w:lang w:eastAsia="nl-BE"/>
        </w:rPr>
        <w:t xml:space="preserve">: </w:t>
      </w:r>
      <w:r w:rsidR="0029175C" w:rsidRPr="003069EF">
        <w:rPr>
          <w:rFonts w:eastAsia="Times New Roman" w:cs="Times New Roman"/>
          <w:szCs w:val="24"/>
          <w:lang w:eastAsia="nl-BE"/>
        </w:rPr>
        <w:t>Titel, auteurs, uitgevers,</w:t>
      </w:r>
    </w:p>
    <w:p w:rsidR="00652FF0" w:rsidRDefault="00652FF0" w:rsidP="00652FF0">
      <w:pPr>
        <w:pStyle w:val="Lijstalinea"/>
        <w:numPr>
          <w:ilvl w:val="0"/>
          <w:numId w:val="27"/>
        </w:numPr>
        <w:spacing w:before="100" w:beforeAutospacing="1" w:after="100" w:afterAutospacing="1" w:line="240" w:lineRule="auto"/>
        <w:rPr>
          <w:rFonts w:eastAsia="Times New Roman" w:cs="Times New Roman"/>
          <w:szCs w:val="24"/>
          <w:lang w:eastAsia="nl-BE"/>
        </w:rPr>
      </w:pPr>
      <w:r w:rsidRPr="003069EF">
        <w:rPr>
          <w:rFonts w:eastAsia="Times New Roman" w:cs="Times New Roman"/>
          <w:b/>
          <w:szCs w:val="24"/>
          <w:lang w:eastAsia="nl-BE"/>
        </w:rPr>
        <w:t>Achterflap</w:t>
      </w:r>
      <w:r w:rsidRPr="003069EF">
        <w:rPr>
          <w:rFonts w:eastAsia="Times New Roman" w:cs="Times New Roman"/>
          <w:szCs w:val="24"/>
          <w:lang w:eastAsia="nl-BE"/>
        </w:rPr>
        <w:t xml:space="preserve">: </w:t>
      </w:r>
      <w:r w:rsidR="0029175C" w:rsidRPr="003069EF">
        <w:rPr>
          <w:rFonts w:eastAsia="Times New Roman" w:cs="Times New Roman"/>
          <w:szCs w:val="24"/>
          <w:lang w:eastAsia="nl-BE"/>
        </w:rPr>
        <w:t xml:space="preserve">Korte inhoud en stukje </w:t>
      </w:r>
      <w:r w:rsidR="005B09E7" w:rsidRPr="003069EF">
        <w:rPr>
          <w:rFonts w:eastAsia="Times New Roman" w:cs="Times New Roman"/>
          <w:szCs w:val="24"/>
          <w:lang w:eastAsia="nl-BE"/>
        </w:rPr>
        <w:t>informatie</w:t>
      </w:r>
      <w:r w:rsidR="0029175C" w:rsidRPr="003069EF">
        <w:rPr>
          <w:rFonts w:eastAsia="Times New Roman" w:cs="Times New Roman"/>
          <w:szCs w:val="24"/>
          <w:lang w:eastAsia="nl-BE"/>
        </w:rPr>
        <w:t xml:space="preserve"> over auteurs, uitgever</w:t>
      </w:r>
    </w:p>
    <w:p w:rsidR="003069EF" w:rsidRPr="003069EF" w:rsidRDefault="003069EF" w:rsidP="003069EF">
      <w:pPr>
        <w:spacing w:before="100" w:beforeAutospacing="1" w:after="100" w:afterAutospacing="1" w:line="240" w:lineRule="auto"/>
        <w:rPr>
          <w:rFonts w:eastAsia="Times New Roman" w:cs="Times New Roman"/>
          <w:szCs w:val="24"/>
          <w:lang w:eastAsia="nl-BE"/>
        </w:rPr>
      </w:pPr>
    </w:p>
    <w:p w:rsidR="00AE7A43" w:rsidRPr="003069EF" w:rsidRDefault="00AE7A43" w:rsidP="00990FD5">
      <w:pPr>
        <w:pStyle w:val="Kop3"/>
        <w:rPr>
          <w:rFonts w:asciiTheme="minorHAnsi" w:eastAsia="Times New Roman" w:hAnsiTheme="minorHAnsi"/>
          <w:lang w:val="en-AU" w:eastAsia="nl-BE"/>
        </w:rPr>
      </w:pPr>
      <w:bookmarkStart w:id="16" w:name="_Toc375327075"/>
      <w:r w:rsidRPr="003069EF">
        <w:rPr>
          <w:rFonts w:asciiTheme="minorHAnsi" w:eastAsia="Times New Roman" w:hAnsiTheme="minorHAnsi"/>
          <w:lang w:val="en-AU" w:eastAsia="nl-BE"/>
        </w:rPr>
        <w:t>4. Andere publicaties van 2 sterauteurs</w:t>
      </w:r>
      <w:bookmarkEnd w:id="16"/>
    </w:p>
    <w:p w:rsidR="00AE7A43" w:rsidRPr="003069EF" w:rsidRDefault="00AE7A43" w:rsidP="00AE7A43">
      <w:pPr>
        <w:rPr>
          <w:lang w:val="en-AU" w:eastAsia="nl-BE"/>
        </w:rPr>
      </w:pPr>
      <w:r w:rsidRPr="003069EF">
        <w:rPr>
          <w:lang w:val="en-AU" w:eastAsia="nl-BE"/>
        </w:rPr>
        <w:t>- Stuart, J., Fondacaro, M., Miller, S., Brown, V.&amp; Brank, E. (2008). Procedural Justice in Family Conflict Resolution and Deviant Peer Group Involvement Among Adolescents: The Mediating Influence of Peer Conflict</w:t>
      </w:r>
      <w:r w:rsidR="005B09E7" w:rsidRPr="003069EF">
        <w:rPr>
          <w:lang w:val="en-AU" w:eastAsia="nl-BE"/>
        </w:rPr>
        <w:t>. (</w:t>
      </w:r>
      <w:r w:rsidRPr="003069EF">
        <w:rPr>
          <w:lang w:val="en-AU" w:eastAsia="nl-BE"/>
        </w:rPr>
        <w:t xml:space="preserve">Report). </w:t>
      </w:r>
      <w:r w:rsidRPr="003069EF">
        <w:rPr>
          <w:i/>
          <w:lang w:val="en-AU" w:eastAsia="nl-BE"/>
        </w:rPr>
        <w:t>Journal of Youth and Adolescence, 37(6)</w:t>
      </w:r>
      <w:r w:rsidRPr="003069EF">
        <w:rPr>
          <w:lang w:val="en-AU" w:eastAsia="nl-BE"/>
        </w:rPr>
        <w:t>, 674.</w:t>
      </w:r>
    </w:p>
    <w:p w:rsidR="00AE7A43" w:rsidRPr="003069EF" w:rsidRDefault="00AE7A43" w:rsidP="00AE7A43">
      <w:pPr>
        <w:rPr>
          <w:lang w:eastAsia="nl-BE"/>
        </w:rPr>
      </w:pPr>
      <w:r w:rsidRPr="003069EF">
        <w:rPr>
          <w:lang w:val="en-AU" w:eastAsia="nl-BE"/>
        </w:rPr>
        <w:t xml:space="preserve">- </w:t>
      </w:r>
      <w:r w:rsidR="00A228E5" w:rsidRPr="003069EF">
        <w:rPr>
          <w:lang w:val="en-AU" w:eastAsia="nl-BE"/>
        </w:rPr>
        <w:t xml:space="preserve">Hermanns, J., Klap, A., Smit, K. &amp; Zwart, A. (2012). </w:t>
      </w:r>
      <w:r w:rsidR="00A228E5" w:rsidRPr="003069EF">
        <w:rPr>
          <w:i/>
          <w:lang w:eastAsia="nl-BE"/>
        </w:rPr>
        <w:t>Wraparound care in de jeugdzorg : implementatie van intensieve pedagogische thuishulp.</w:t>
      </w:r>
      <w:r w:rsidR="00A228E5" w:rsidRPr="003069EF">
        <w:rPr>
          <w:lang w:eastAsia="nl-BE"/>
        </w:rPr>
        <w:t xml:space="preserve"> Amsterdam: SWP.</w:t>
      </w:r>
    </w:p>
    <w:p w:rsidR="00A228E5" w:rsidRPr="003069EF" w:rsidRDefault="00A228E5" w:rsidP="00AE7A43">
      <w:pPr>
        <w:rPr>
          <w:lang w:eastAsia="nl-BE"/>
        </w:rPr>
      </w:pPr>
    </w:p>
    <w:p w:rsidR="00986ABF" w:rsidRPr="003069EF" w:rsidRDefault="00986ABF" w:rsidP="00990FD5">
      <w:pPr>
        <w:pStyle w:val="Kop2"/>
        <w:rPr>
          <w:rFonts w:asciiTheme="minorHAnsi" w:eastAsia="Times New Roman" w:hAnsiTheme="minorHAnsi"/>
          <w:lang w:eastAsia="nl-BE"/>
        </w:rPr>
      </w:pPr>
      <w:bookmarkStart w:id="17" w:name="_Toc375327076"/>
      <w:r w:rsidRPr="003069EF">
        <w:rPr>
          <w:rFonts w:asciiTheme="minorHAnsi" w:eastAsia="Times New Roman" w:hAnsiTheme="minorHAnsi"/>
          <w:lang w:eastAsia="nl-BE"/>
        </w:rPr>
        <w:t>Internet algemeen</w:t>
      </w:r>
      <w:bookmarkEnd w:id="17"/>
    </w:p>
    <w:p w:rsidR="009C2BB0" w:rsidRPr="003069EF" w:rsidRDefault="009C2BB0" w:rsidP="009C2BB0">
      <w:pPr>
        <w:rPr>
          <w:lang w:eastAsia="nl-BE"/>
        </w:rPr>
      </w:pPr>
      <w:r w:rsidRPr="003069EF">
        <w:rPr>
          <w:lang w:eastAsia="nl-BE"/>
        </w:rPr>
        <w:t>- Marianne Berger</w:t>
      </w:r>
    </w:p>
    <w:p w:rsidR="009C2BB0" w:rsidRPr="003069EF" w:rsidRDefault="009C2BB0" w:rsidP="00AC5006">
      <w:pPr>
        <w:jc w:val="both"/>
        <w:rPr>
          <w:lang w:eastAsia="nl-BE"/>
        </w:rPr>
      </w:pPr>
      <w:r w:rsidRPr="003069EF">
        <w:rPr>
          <w:lang w:eastAsia="nl-BE"/>
        </w:rPr>
        <w:t>Berger, M., Leeuwen, M. van &amp; Blaauw, E. (2013)</w:t>
      </w:r>
      <w:r w:rsidR="00FC61E4" w:rsidRPr="003069EF">
        <w:rPr>
          <w:lang w:eastAsia="nl-BE"/>
        </w:rPr>
        <w:t>.</w:t>
      </w:r>
      <w:r w:rsidRPr="003069EF">
        <w:t xml:space="preserve"> </w:t>
      </w:r>
      <w:r w:rsidRPr="003069EF">
        <w:rPr>
          <w:i/>
          <w:lang w:eastAsia="nl-BE"/>
        </w:rPr>
        <w:t xml:space="preserve">De jeugd- en gezinsgeneralist als spil in het nieuwe </w:t>
      </w:r>
      <w:r w:rsidR="00AC5006" w:rsidRPr="003069EF">
        <w:rPr>
          <w:i/>
          <w:lang w:eastAsia="nl-BE"/>
        </w:rPr>
        <w:tab/>
      </w:r>
      <w:r w:rsidRPr="003069EF">
        <w:rPr>
          <w:i/>
          <w:lang w:eastAsia="nl-BE"/>
        </w:rPr>
        <w:t>jeugdstelsel.</w:t>
      </w:r>
      <w:r w:rsidRPr="003069EF">
        <w:rPr>
          <w:lang w:eastAsia="nl-BE"/>
        </w:rPr>
        <w:t xml:space="preserve"> Geraadpleegd op 8 december 2013, op </w:t>
      </w:r>
      <w:r w:rsidR="00AC5006" w:rsidRPr="003069EF">
        <w:rPr>
          <w:lang w:eastAsia="nl-BE"/>
        </w:rPr>
        <w:t>http://www.nji.nl/nl/Factsheet-</w:t>
      </w:r>
      <w:r w:rsidR="00AC5006" w:rsidRPr="003069EF">
        <w:rPr>
          <w:lang w:eastAsia="nl-BE"/>
        </w:rPr>
        <w:tab/>
      </w:r>
      <w:r w:rsidR="0075278E" w:rsidRPr="003069EF">
        <w:rPr>
          <w:lang w:eastAsia="nl-BE"/>
        </w:rPr>
        <w:t>generalistisch-werken.pdf</w:t>
      </w:r>
    </w:p>
    <w:p w:rsidR="0075278E" w:rsidRPr="003069EF" w:rsidRDefault="0075278E" w:rsidP="0075278E">
      <w:pPr>
        <w:pStyle w:val="Lijstalinea"/>
        <w:numPr>
          <w:ilvl w:val="1"/>
          <w:numId w:val="24"/>
        </w:numPr>
        <w:rPr>
          <w:lang w:eastAsia="nl-BE"/>
        </w:rPr>
      </w:pPr>
      <w:r w:rsidRPr="003069EF">
        <w:rPr>
          <w:lang w:eastAsia="nl-BE"/>
        </w:rPr>
        <w:t>Volledige tekst</w:t>
      </w:r>
    </w:p>
    <w:p w:rsidR="0075278E" w:rsidRPr="003069EF" w:rsidRDefault="0075278E" w:rsidP="00AC5006">
      <w:pPr>
        <w:jc w:val="both"/>
        <w:rPr>
          <w:lang w:eastAsia="nl-BE"/>
        </w:rPr>
      </w:pPr>
      <w:r w:rsidRPr="003069EF">
        <w:rPr>
          <w:lang w:eastAsia="nl-BE"/>
        </w:rPr>
        <w:t>Berger, M. Et al. (2007)</w:t>
      </w:r>
      <w:r w:rsidR="00FC61E4" w:rsidRPr="003069EF">
        <w:rPr>
          <w:lang w:eastAsia="nl-BE"/>
        </w:rPr>
        <w:t>.</w:t>
      </w:r>
      <w:r w:rsidRPr="003069EF">
        <w:rPr>
          <w:lang w:eastAsia="nl-BE"/>
        </w:rPr>
        <w:t xml:space="preserve"> </w:t>
      </w:r>
      <w:r w:rsidRPr="003069EF">
        <w:rPr>
          <w:i/>
          <w:lang w:eastAsia="nl-BE"/>
        </w:rPr>
        <w:t>Actieplan Professionalisering in de Jeugdzorg.</w:t>
      </w:r>
      <w:r w:rsidRPr="003069EF">
        <w:rPr>
          <w:lang w:eastAsia="nl-BE"/>
        </w:rPr>
        <w:t xml:space="preserve"> Geraadpleegd op 8 december </w:t>
      </w:r>
      <w:r w:rsidR="00AC5006" w:rsidRPr="003069EF">
        <w:rPr>
          <w:lang w:eastAsia="nl-BE"/>
        </w:rPr>
        <w:tab/>
      </w:r>
      <w:r w:rsidRPr="003069EF">
        <w:rPr>
          <w:lang w:eastAsia="nl-BE"/>
        </w:rPr>
        <w:t>2013, op http://www.nji.nl/nl/Professionaliseringindejeugdzorg.pdf</w:t>
      </w:r>
    </w:p>
    <w:p w:rsidR="0075278E" w:rsidRPr="003069EF" w:rsidRDefault="0075278E" w:rsidP="0075278E">
      <w:pPr>
        <w:pStyle w:val="Lijstalinea"/>
        <w:numPr>
          <w:ilvl w:val="1"/>
          <w:numId w:val="24"/>
        </w:numPr>
        <w:rPr>
          <w:lang w:eastAsia="nl-BE"/>
        </w:rPr>
      </w:pPr>
      <w:r w:rsidRPr="003069EF">
        <w:rPr>
          <w:lang w:eastAsia="nl-BE"/>
        </w:rPr>
        <w:t>Volledige tekst</w:t>
      </w:r>
    </w:p>
    <w:p w:rsidR="0075278E" w:rsidRPr="003069EF" w:rsidRDefault="00FC61E4" w:rsidP="00AC5006">
      <w:pPr>
        <w:jc w:val="both"/>
        <w:rPr>
          <w:lang w:eastAsia="nl-BE"/>
        </w:rPr>
      </w:pPr>
      <w:r w:rsidRPr="003069EF">
        <w:rPr>
          <w:lang w:eastAsia="nl-BE"/>
        </w:rPr>
        <w:t xml:space="preserve">Berger, M., Ince, D., Rossum, J. van &amp; Stevens, R. (2010). </w:t>
      </w:r>
      <w:r w:rsidRPr="003069EF">
        <w:rPr>
          <w:i/>
          <w:lang w:eastAsia="nl-BE"/>
        </w:rPr>
        <w:t xml:space="preserve">Inventarisatie na- en bijscholing in </w:t>
      </w:r>
      <w:r w:rsidR="00AC5006" w:rsidRPr="003069EF">
        <w:rPr>
          <w:i/>
          <w:lang w:eastAsia="nl-BE"/>
        </w:rPr>
        <w:tab/>
      </w:r>
      <w:r w:rsidRPr="003069EF">
        <w:rPr>
          <w:i/>
          <w:lang w:eastAsia="nl-BE"/>
        </w:rPr>
        <w:t xml:space="preserve">interculturele competenties </w:t>
      </w:r>
      <w:r w:rsidR="00AC5006" w:rsidRPr="003069EF">
        <w:rPr>
          <w:i/>
          <w:lang w:eastAsia="nl-BE"/>
        </w:rPr>
        <w:t>voor professionals in de jeugd</w:t>
      </w:r>
      <w:r w:rsidRPr="003069EF">
        <w:rPr>
          <w:i/>
          <w:lang w:eastAsia="nl-BE"/>
        </w:rPr>
        <w:t>sector</w:t>
      </w:r>
      <w:r w:rsidR="00AC5006" w:rsidRPr="003069EF">
        <w:rPr>
          <w:i/>
          <w:lang w:eastAsia="nl-BE"/>
        </w:rPr>
        <w:t>.</w:t>
      </w:r>
      <w:r w:rsidR="00AC5006" w:rsidRPr="003069EF">
        <w:t xml:space="preserve"> </w:t>
      </w:r>
      <w:r w:rsidR="00AC5006" w:rsidRPr="003069EF">
        <w:rPr>
          <w:lang w:eastAsia="nl-BE"/>
        </w:rPr>
        <w:t xml:space="preserve">Geraadpleegd op 8 </w:t>
      </w:r>
      <w:r w:rsidR="00AC5006" w:rsidRPr="003069EF">
        <w:rPr>
          <w:lang w:eastAsia="nl-BE"/>
        </w:rPr>
        <w:tab/>
        <w:t>december 2013, op http://www.nji.nl/nl/%28302120%29-Inventarisatie-na--en-bijscholing-</w:t>
      </w:r>
      <w:r w:rsidR="00AC5006" w:rsidRPr="003069EF">
        <w:rPr>
          <w:lang w:eastAsia="nl-BE"/>
        </w:rPr>
        <w:tab/>
        <w:t>in-interculturele-competenties-voor-professionals-in-de-jeugdsector.pdf</w:t>
      </w:r>
    </w:p>
    <w:p w:rsidR="00AC5006" w:rsidRPr="003069EF" w:rsidRDefault="00AC5006" w:rsidP="00AC5006">
      <w:pPr>
        <w:pStyle w:val="Lijstalinea"/>
        <w:numPr>
          <w:ilvl w:val="1"/>
          <w:numId w:val="24"/>
        </w:numPr>
        <w:rPr>
          <w:lang w:eastAsia="nl-BE"/>
        </w:rPr>
      </w:pPr>
      <w:r w:rsidRPr="003069EF">
        <w:rPr>
          <w:lang w:eastAsia="nl-BE"/>
        </w:rPr>
        <w:t>Volledige tekst</w:t>
      </w:r>
    </w:p>
    <w:p w:rsidR="009C2BB0" w:rsidRPr="003069EF" w:rsidRDefault="009C2BB0" w:rsidP="009C2BB0">
      <w:pPr>
        <w:rPr>
          <w:lang w:eastAsia="nl-BE"/>
        </w:rPr>
      </w:pPr>
      <w:r w:rsidRPr="003069EF">
        <w:rPr>
          <w:lang w:eastAsia="nl-BE"/>
        </w:rPr>
        <w:t>- Niels Zwikker</w:t>
      </w:r>
    </w:p>
    <w:p w:rsidR="00632DC3" w:rsidRPr="003069EF" w:rsidRDefault="00632DC3" w:rsidP="00632DC3">
      <w:pPr>
        <w:jc w:val="both"/>
        <w:rPr>
          <w:i/>
          <w:lang w:eastAsia="nl-BE"/>
        </w:rPr>
      </w:pPr>
      <w:r w:rsidRPr="003069EF">
        <w:rPr>
          <w:lang w:eastAsia="nl-BE"/>
        </w:rPr>
        <w:t xml:space="preserve">Bosscher, N. &amp; Zwikker, N. (2012). </w:t>
      </w:r>
      <w:r w:rsidRPr="003069EF">
        <w:rPr>
          <w:i/>
          <w:lang w:eastAsia="nl-BE"/>
        </w:rPr>
        <w:t>Wat zit er in de databank Na- en Bijscholing Jeugd?</w:t>
      </w:r>
      <w:r w:rsidRPr="003069EF">
        <w:rPr>
          <w:lang w:eastAsia="nl-BE"/>
        </w:rPr>
        <w:t xml:space="preserve"> Geraadpleegd </w:t>
      </w:r>
      <w:r w:rsidRPr="003069EF">
        <w:rPr>
          <w:lang w:eastAsia="nl-BE"/>
        </w:rPr>
        <w:tab/>
        <w:t xml:space="preserve">op 8 december 2013, op </w:t>
      </w:r>
      <w:r w:rsidRPr="003069EF">
        <w:rPr>
          <w:lang w:eastAsia="nl-BE"/>
        </w:rPr>
        <w:tab/>
        <w:t xml:space="preserve">http://www.nji.nl/nl/Factsheet_databank_na_en_bijscholing_jeugdzorg.pdf </w:t>
      </w:r>
    </w:p>
    <w:p w:rsidR="00632DC3" w:rsidRPr="003069EF" w:rsidRDefault="00632DC3" w:rsidP="00632DC3">
      <w:pPr>
        <w:pStyle w:val="Lijstalinea"/>
        <w:numPr>
          <w:ilvl w:val="1"/>
          <w:numId w:val="24"/>
        </w:numPr>
        <w:jc w:val="both"/>
        <w:rPr>
          <w:i/>
          <w:lang w:eastAsia="nl-BE"/>
        </w:rPr>
      </w:pPr>
      <w:r w:rsidRPr="003069EF">
        <w:rPr>
          <w:lang w:eastAsia="nl-BE"/>
        </w:rPr>
        <w:t>Volledige tekst</w:t>
      </w:r>
    </w:p>
    <w:p w:rsidR="00632DC3" w:rsidRPr="003069EF" w:rsidRDefault="00632DC3" w:rsidP="00451278">
      <w:pPr>
        <w:jc w:val="both"/>
        <w:rPr>
          <w:i/>
          <w:lang w:eastAsia="nl-BE"/>
        </w:rPr>
      </w:pPr>
      <w:r w:rsidRPr="003069EF">
        <w:rPr>
          <w:lang w:eastAsia="nl-BE"/>
        </w:rPr>
        <w:t xml:space="preserve">Hens, H. &amp; Zwikker, N. (2008). </w:t>
      </w:r>
      <w:r w:rsidRPr="003069EF">
        <w:rPr>
          <w:i/>
          <w:lang w:eastAsia="nl-BE"/>
        </w:rPr>
        <w:t xml:space="preserve">Jeugdzorg in kaart: Wettelijke kaders, voorzieningen, beroepen en </w:t>
      </w:r>
      <w:r w:rsidR="00451278" w:rsidRPr="003069EF">
        <w:rPr>
          <w:i/>
          <w:lang w:eastAsia="nl-BE"/>
        </w:rPr>
        <w:tab/>
      </w:r>
      <w:r w:rsidRPr="003069EF">
        <w:rPr>
          <w:i/>
          <w:lang w:eastAsia="nl-BE"/>
        </w:rPr>
        <w:t>functies in de jeugdzorg</w:t>
      </w:r>
      <w:r w:rsidR="00451278" w:rsidRPr="003069EF">
        <w:rPr>
          <w:i/>
          <w:lang w:eastAsia="nl-BE"/>
        </w:rPr>
        <w:t>.</w:t>
      </w:r>
      <w:r w:rsidR="00451278" w:rsidRPr="003069EF">
        <w:rPr>
          <w:lang w:eastAsia="nl-BE"/>
        </w:rPr>
        <w:t xml:space="preserve"> Geraadpleegd op 8 december 2013, op </w:t>
      </w:r>
      <w:r w:rsidR="00451278" w:rsidRPr="003069EF">
        <w:rPr>
          <w:lang w:eastAsia="nl-BE"/>
        </w:rPr>
        <w:tab/>
        <w:t>http://www.nji.nl/nl/Publicaties/Jeugdzorg-in-kaart</w:t>
      </w:r>
    </w:p>
    <w:p w:rsidR="00451278" w:rsidRPr="003069EF" w:rsidRDefault="00BC1B4F" w:rsidP="00BC1B4F">
      <w:pPr>
        <w:pStyle w:val="Lijstalinea"/>
        <w:numPr>
          <w:ilvl w:val="1"/>
          <w:numId w:val="24"/>
        </w:numPr>
        <w:jc w:val="both"/>
        <w:rPr>
          <w:i/>
          <w:lang w:eastAsia="nl-BE"/>
        </w:rPr>
      </w:pPr>
      <w:r w:rsidRPr="003069EF">
        <w:rPr>
          <w:lang w:eastAsia="nl-BE"/>
        </w:rPr>
        <w:t xml:space="preserve">Samenvatting </w:t>
      </w:r>
    </w:p>
    <w:p w:rsidR="00921E77" w:rsidRPr="003069EF" w:rsidRDefault="00921E77" w:rsidP="00921E77">
      <w:pPr>
        <w:jc w:val="both"/>
        <w:rPr>
          <w:i/>
          <w:lang w:eastAsia="nl-BE"/>
        </w:rPr>
      </w:pPr>
    </w:p>
    <w:p w:rsidR="00986ABF" w:rsidRPr="003069EF" w:rsidRDefault="00986ABF" w:rsidP="00990FD5">
      <w:pPr>
        <w:pStyle w:val="Kop2"/>
        <w:rPr>
          <w:rFonts w:asciiTheme="minorHAnsi" w:eastAsia="Times New Roman" w:hAnsiTheme="minorHAnsi"/>
          <w:lang w:eastAsia="nl-BE"/>
        </w:rPr>
      </w:pPr>
      <w:bookmarkStart w:id="18" w:name="_Toc375327077"/>
      <w:r w:rsidRPr="003069EF">
        <w:rPr>
          <w:rFonts w:asciiTheme="minorHAnsi" w:eastAsia="Times New Roman" w:hAnsiTheme="minorHAnsi"/>
          <w:lang w:eastAsia="nl-BE"/>
        </w:rPr>
        <w:t>Kranten / week-of maandbladen / magazines (commercieel)</w:t>
      </w:r>
      <w:bookmarkEnd w:id="18"/>
    </w:p>
    <w:p w:rsidR="005E015A" w:rsidRPr="003069EF" w:rsidRDefault="005E015A" w:rsidP="00921A7C">
      <w:pPr>
        <w:rPr>
          <w:lang w:eastAsia="nl-BE"/>
        </w:rPr>
      </w:pPr>
      <w:r w:rsidRPr="003069EF">
        <w:rPr>
          <w:lang w:eastAsia="nl-BE"/>
        </w:rPr>
        <w:t xml:space="preserve">Backer, P. De (18 september 2013) </w:t>
      </w:r>
      <w:r w:rsidRPr="003069EF">
        <w:rPr>
          <w:i/>
          <w:lang w:eastAsia="nl-BE"/>
        </w:rPr>
        <w:t>Voor het welzijn van ouder en kroost: privatiseer kinderopvang.</w:t>
      </w:r>
      <w:r w:rsidRPr="003069EF">
        <w:rPr>
          <w:lang w:eastAsia="nl-BE"/>
        </w:rPr>
        <w:t xml:space="preserve"> </w:t>
      </w:r>
      <w:r w:rsidRPr="003069EF">
        <w:rPr>
          <w:lang w:eastAsia="nl-BE"/>
        </w:rPr>
        <w:tab/>
        <w:t xml:space="preserve">De Morgen. Geraadpleegd via </w:t>
      </w:r>
      <w:r w:rsidRPr="003069EF">
        <w:rPr>
          <w:lang w:eastAsia="nl-BE"/>
        </w:rPr>
        <w:tab/>
        <w:t>http://www.mediargus.be</w:t>
      </w:r>
    </w:p>
    <w:p w:rsidR="00921A7C" w:rsidRPr="003069EF" w:rsidRDefault="00670F48" w:rsidP="00921A7C">
      <w:pPr>
        <w:rPr>
          <w:lang w:eastAsia="nl-BE"/>
        </w:rPr>
      </w:pPr>
      <w:r w:rsidRPr="003069EF">
        <w:rPr>
          <w:lang w:eastAsia="nl-BE"/>
        </w:rPr>
        <w:t xml:space="preserve">Beel, V. (14 mei 2013). </w:t>
      </w:r>
      <w:r w:rsidRPr="003069EF">
        <w:rPr>
          <w:i/>
          <w:lang w:eastAsia="nl-BE"/>
        </w:rPr>
        <w:t>Jeugdzorg: een op drie jonger dan tien jaar</w:t>
      </w:r>
      <w:r w:rsidRPr="003069EF">
        <w:rPr>
          <w:lang w:eastAsia="nl-BE"/>
        </w:rPr>
        <w:t xml:space="preserve">. De Standaard. Geraadpleegd via </w:t>
      </w:r>
      <w:r w:rsidRPr="003069EF">
        <w:rPr>
          <w:lang w:eastAsia="nl-BE"/>
        </w:rPr>
        <w:tab/>
        <w:t xml:space="preserve">http://www.mediargus.be </w:t>
      </w:r>
    </w:p>
    <w:p w:rsidR="00D31F50" w:rsidRPr="003069EF" w:rsidRDefault="00D31F50" w:rsidP="00921A7C">
      <w:pPr>
        <w:rPr>
          <w:lang w:eastAsia="nl-BE"/>
        </w:rPr>
      </w:pPr>
      <w:r w:rsidRPr="003069EF">
        <w:rPr>
          <w:lang w:eastAsia="nl-BE"/>
        </w:rPr>
        <w:t xml:space="preserve">Floor, M. (19 oktober 2013). </w:t>
      </w:r>
      <w:r w:rsidRPr="003069EF">
        <w:rPr>
          <w:i/>
          <w:lang w:eastAsia="nl-BE"/>
        </w:rPr>
        <w:t>“Wij oordelen nooit”.</w:t>
      </w:r>
      <w:r w:rsidRPr="003069EF">
        <w:rPr>
          <w:lang w:eastAsia="nl-BE"/>
        </w:rPr>
        <w:t xml:space="preserve"> Gazet van Antwerpen. Geraadpleegd via </w:t>
      </w:r>
      <w:r w:rsidRPr="003069EF">
        <w:rPr>
          <w:lang w:eastAsia="nl-BE"/>
        </w:rPr>
        <w:tab/>
        <w:t>http://www.mediargus.be</w:t>
      </w:r>
    </w:p>
    <w:p w:rsidR="0088160D" w:rsidRPr="003069EF" w:rsidRDefault="0088160D" w:rsidP="00921A7C">
      <w:pPr>
        <w:rPr>
          <w:lang w:eastAsia="nl-BE"/>
        </w:rPr>
      </w:pPr>
      <w:r w:rsidRPr="003069EF">
        <w:rPr>
          <w:lang w:eastAsia="nl-BE"/>
        </w:rPr>
        <w:t xml:space="preserve">Neyt, G. (3 december 2013). </w:t>
      </w:r>
      <w:r w:rsidRPr="003069EF">
        <w:rPr>
          <w:i/>
          <w:lang w:eastAsia="nl-BE"/>
        </w:rPr>
        <w:t xml:space="preserve">Jaarrapport Armoede toont alarmerende cijfers. </w:t>
      </w:r>
      <w:r w:rsidRPr="003069EF">
        <w:rPr>
          <w:lang w:eastAsia="nl-BE"/>
        </w:rPr>
        <w:t xml:space="preserve">Het Nieuwsblad. </w:t>
      </w:r>
      <w:r w:rsidR="002A127A" w:rsidRPr="003069EF">
        <w:rPr>
          <w:lang w:eastAsia="nl-BE"/>
        </w:rPr>
        <w:tab/>
        <w:t>Geraadpleegd via http://www.mediargus.be</w:t>
      </w:r>
    </w:p>
    <w:p w:rsidR="00670F48" w:rsidRPr="003069EF" w:rsidRDefault="00670F48" w:rsidP="00921A7C">
      <w:pPr>
        <w:rPr>
          <w:lang w:eastAsia="nl-BE"/>
        </w:rPr>
      </w:pPr>
      <w:r w:rsidRPr="003069EF">
        <w:rPr>
          <w:lang w:eastAsia="nl-BE"/>
        </w:rPr>
        <w:t xml:space="preserve">Smout, L. (25 juni 2013). </w:t>
      </w:r>
      <w:r w:rsidRPr="003069EF">
        <w:rPr>
          <w:i/>
          <w:lang w:eastAsia="nl-BE"/>
        </w:rPr>
        <w:t>Jaarlijks rapport Kind &amp; Gezin: de meest opvallende cijfers.</w:t>
      </w:r>
      <w:r w:rsidRPr="003069EF">
        <w:rPr>
          <w:lang w:eastAsia="nl-BE"/>
        </w:rPr>
        <w:t xml:space="preserve"> Het Laatste </w:t>
      </w:r>
      <w:r w:rsidRPr="003069EF">
        <w:rPr>
          <w:lang w:eastAsia="nl-BE"/>
        </w:rPr>
        <w:tab/>
        <w:t>Nieuws. Geraadpleegd via http://www.mediargus.be</w:t>
      </w:r>
    </w:p>
    <w:p w:rsidR="00670F48" w:rsidRPr="003069EF" w:rsidRDefault="00670F48" w:rsidP="00921A7C">
      <w:pPr>
        <w:rPr>
          <w:lang w:eastAsia="nl-BE"/>
        </w:rPr>
      </w:pPr>
    </w:p>
    <w:p w:rsidR="00986ABF" w:rsidRPr="003069EF" w:rsidRDefault="00986ABF" w:rsidP="00990FD5">
      <w:pPr>
        <w:pStyle w:val="Kop2"/>
        <w:rPr>
          <w:rFonts w:asciiTheme="minorHAnsi" w:eastAsia="Times New Roman" w:hAnsiTheme="minorHAnsi"/>
          <w:lang w:eastAsia="nl-BE"/>
        </w:rPr>
      </w:pPr>
      <w:bookmarkStart w:id="19" w:name="_Toc375327078"/>
      <w:r w:rsidRPr="003069EF">
        <w:rPr>
          <w:rFonts w:asciiTheme="minorHAnsi" w:eastAsia="Times New Roman" w:hAnsiTheme="minorHAnsi"/>
          <w:lang w:eastAsia="nl-BE"/>
        </w:rPr>
        <w:t>Vak-tijdschriften (wetenschappelijk)</w:t>
      </w:r>
      <w:bookmarkEnd w:id="19"/>
    </w:p>
    <w:p w:rsidR="0068695A" w:rsidRPr="003069EF" w:rsidRDefault="00694A37" w:rsidP="00694A37">
      <w:pPr>
        <w:pStyle w:val="Lijstalinea"/>
        <w:numPr>
          <w:ilvl w:val="0"/>
          <w:numId w:val="24"/>
        </w:numPr>
        <w:rPr>
          <w:lang w:eastAsia="nl-BE"/>
        </w:rPr>
      </w:pPr>
      <w:r w:rsidRPr="003069EF">
        <w:rPr>
          <w:lang w:eastAsia="nl-BE"/>
        </w:rPr>
        <w:t>Relevante tijdschriften</w:t>
      </w:r>
    </w:p>
    <w:p w:rsidR="00694A37" w:rsidRPr="003069EF" w:rsidRDefault="00694A37" w:rsidP="00694A37">
      <w:pPr>
        <w:pStyle w:val="Lijstalinea"/>
        <w:numPr>
          <w:ilvl w:val="1"/>
          <w:numId w:val="24"/>
        </w:numPr>
        <w:rPr>
          <w:lang w:eastAsia="nl-BE"/>
        </w:rPr>
      </w:pPr>
      <w:r w:rsidRPr="003069EF">
        <w:rPr>
          <w:lang w:eastAsia="nl-BE"/>
        </w:rPr>
        <w:t>Gezinsbeleid in Vlaanderen</w:t>
      </w:r>
    </w:p>
    <w:p w:rsidR="00694A37" w:rsidRPr="003069EF" w:rsidRDefault="00694A37" w:rsidP="00694A37">
      <w:pPr>
        <w:pStyle w:val="Lijstalinea"/>
        <w:numPr>
          <w:ilvl w:val="1"/>
          <w:numId w:val="24"/>
        </w:numPr>
        <w:rPr>
          <w:lang w:eastAsia="nl-BE"/>
        </w:rPr>
      </w:pPr>
      <w:r w:rsidRPr="003069EF">
        <w:rPr>
          <w:lang w:eastAsia="nl-BE"/>
        </w:rPr>
        <w:t>Het kind: tijdschrift Kind en Gezin</w:t>
      </w:r>
    </w:p>
    <w:p w:rsidR="00694A37" w:rsidRPr="003069EF" w:rsidRDefault="00694A37" w:rsidP="00694A37">
      <w:pPr>
        <w:pStyle w:val="Lijstalinea"/>
        <w:numPr>
          <w:ilvl w:val="1"/>
          <w:numId w:val="24"/>
        </w:numPr>
        <w:rPr>
          <w:lang w:eastAsia="nl-BE"/>
        </w:rPr>
      </w:pPr>
      <w:r w:rsidRPr="003069EF">
        <w:rPr>
          <w:lang w:eastAsia="nl-BE"/>
        </w:rPr>
        <w:t>Jeugd en co: voor professionals in de jeugdsector</w:t>
      </w:r>
    </w:p>
    <w:p w:rsidR="00694A37" w:rsidRPr="003069EF" w:rsidRDefault="00694A37" w:rsidP="00694A37">
      <w:pPr>
        <w:pStyle w:val="Lijstalinea"/>
        <w:numPr>
          <w:ilvl w:val="1"/>
          <w:numId w:val="24"/>
        </w:numPr>
        <w:rPr>
          <w:lang w:eastAsia="nl-BE"/>
        </w:rPr>
      </w:pPr>
      <w:r w:rsidRPr="003069EF">
        <w:rPr>
          <w:lang w:eastAsia="nl-BE"/>
        </w:rPr>
        <w:t>Jeugd en co Kennis: voor professionals in de jeugdsector</w:t>
      </w:r>
    </w:p>
    <w:p w:rsidR="00694A37" w:rsidRPr="003069EF" w:rsidRDefault="00694A37" w:rsidP="00694A37">
      <w:pPr>
        <w:pStyle w:val="Lijstalinea"/>
        <w:numPr>
          <w:ilvl w:val="1"/>
          <w:numId w:val="24"/>
        </w:numPr>
        <w:rPr>
          <w:lang w:eastAsia="nl-BE"/>
        </w:rPr>
      </w:pPr>
      <w:r w:rsidRPr="003069EF">
        <w:rPr>
          <w:lang w:eastAsia="nl-BE"/>
        </w:rPr>
        <w:t>Kiddo: pedagogisch tijdschrift voor kinderopvang</w:t>
      </w:r>
    </w:p>
    <w:p w:rsidR="00513E19" w:rsidRPr="003069EF" w:rsidRDefault="00513E19" w:rsidP="00694A37">
      <w:pPr>
        <w:pStyle w:val="Lijstalinea"/>
        <w:numPr>
          <w:ilvl w:val="1"/>
          <w:numId w:val="24"/>
        </w:numPr>
        <w:rPr>
          <w:lang w:eastAsia="nl-BE"/>
        </w:rPr>
      </w:pPr>
      <w:r w:rsidRPr="003069EF">
        <w:rPr>
          <w:lang w:eastAsia="nl-BE"/>
        </w:rPr>
        <w:t>SoziO-SPH: vakblad voor sociale en pedagogische beroepen</w:t>
      </w:r>
    </w:p>
    <w:p w:rsidR="00694A37" w:rsidRPr="003069EF" w:rsidRDefault="00694A37" w:rsidP="00694A37">
      <w:pPr>
        <w:pStyle w:val="Lijstalinea"/>
        <w:numPr>
          <w:ilvl w:val="0"/>
          <w:numId w:val="24"/>
        </w:numPr>
        <w:rPr>
          <w:lang w:eastAsia="nl-BE"/>
        </w:rPr>
      </w:pPr>
      <w:r w:rsidRPr="003069EF">
        <w:rPr>
          <w:lang w:eastAsia="nl-BE"/>
        </w:rPr>
        <w:t>Gekozen tijdschrift:</w:t>
      </w:r>
      <w:r w:rsidR="00390686" w:rsidRPr="003069EF">
        <w:rPr>
          <w:lang w:eastAsia="nl-BE"/>
        </w:rPr>
        <w:t xml:space="preserve"> Jeugd en Co Kennis</w:t>
      </w:r>
    </w:p>
    <w:p w:rsidR="00694A37" w:rsidRPr="003069EF" w:rsidRDefault="00694A37" w:rsidP="00390686">
      <w:pPr>
        <w:pStyle w:val="Lijstalinea"/>
        <w:numPr>
          <w:ilvl w:val="1"/>
          <w:numId w:val="24"/>
        </w:numPr>
        <w:rPr>
          <w:lang w:eastAsia="nl-BE"/>
        </w:rPr>
      </w:pPr>
      <w:r w:rsidRPr="003069EF">
        <w:rPr>
          <w:lang w:eastAsia="nl-BE"/>
        </w:rPr>
        <w:t>Artikel 1:</w:t>
      </w:r>
      <w:r w:rsidR="00390686" w:rsidRPr="003069EF">
        <w:rPr>
          <w:lang w:eastAsia="nl-BE"/>
        </w:rPr>
        <w:t xml:space="preserve"> Balledux, M., Lange, M. de, Chênevert, C. &amp; Kwok, S. (2010). Alert4You: jeugdzorg vergroot deskundigheid </w:t>
      </w:r>
      <w:r w:rsidR="005B09E7" w:rsidRPr="003069EF">
        <w:rPr>
          <w:lang w:eastAsia="nl-BE"/>
        </w:rPr>
        <w:t>kinderopvang:</w:t>
      </w:r>
      <w:r w:rsidR="00390686" w:rsidRPr="003069EF">
        <w:rPr>
          <w:lang w:eastAsia="nl-BE"/>
        </w:rPr>
        <w:t xml:space="preserve"> Kinderopvang leert beter in te spelen op opvallend gedrag</w:t>
      </w:r>
      <w:r w:rsidR="00AA50A6" w:rsidRPr="003069EF">
        <w:rPr>
          <w:lang w:eastAsia="nl-BE"/>
        </w:rPr>
        <w:t xml:space="preserve">. </w:t>
      </w:r>
      <w:r w:rsidR="00AA50A6" w:rsidRPr="003069EF">
        <w:rPr>
          <w:i/>
          <w:lang w:eastAsia="nl-BE"/>
        </w:rPr>
        <w:t>Jeugd en Co Kennis, 4(3)</w:t>
      </w:r>
      <w:r w:rsidR="00AA50A6" w:rsidRPr="003069EF">
        <w:rPr>
          <w:lang w:eastAsia="nl-BE"/>
        </w:rPr>
        <w:t>, 29-48.</w:t>
      </w:r>
    </w:p>
    <w:p w:rsidR="00694A37" w:rsidRPr="003069EF" w:rsidRDefault="00694A37" w:rsidP="00694A37">
      <w:pPr>
        <w:pStyle w:val="Lijstalinea"/>
        <w:numPr>
          <w:ilvl w:val="1"/>
          <w:numId w:val="24"/>
        </w:numPr>
        <w:rPr>
          <w:lang w:eastAsia="nl-BE"/>
        </w:rPr>
      </w:pPr>
      <w:r w:rsidRPr="003069EF">
        <w:rPr>
          <w:lang w:eastAsia="nl-BE"/>
        </w:rPr>
        <w:t>Artikel 2:</w:t>
      </w:r>
      <w:r w:rsidR="00AA50A6" w:rsidRPr="003069EF">
        <w:rPr>
          <w:lang w:eastAsia="nl-BE"/>
        </w:rPr>
        <w:t xml:space="preserve"> Gelauff-Hanzon, C. (2007). Spelen is leren: harmonisatie van opvang en educatie voor kleine kinderen. </w:t>
      </w:r>
      <w:r w:rsidR="00AA50A6" w:rsidRPr="003069EF">
        <w:rPr>
          <w:i/>
          <w:lang w:eastAsia="nl-BE"/>
        </w:rPr>
        <w:t>Jeugd en Co Kenis, 1(3)</w:t>
      </w:r>
      <w:r w:rsidR="00AA50A6" w:rsidRPr="003069EF">
        <w:rPr>
          <w:lang w:eastAsia="nl-BE"/>
        </w:rPr>
        <w:t>, 6-13.</w:t>
      </w:r>
    </w:p>
    <w:p w:rsidR="00AA50A6" w:rsidRPr="003069EF" w:rsidRDefault="00AA50A6" w:rsidP="00AA50A6">
      <w:pPr>
        <w:rPr>
          <w:lang w:eastAsia="nl-BE"/>
        </w:rPr>
      </w:pPr>
    </w:p>
    <w:p w:rsidR="00986ABF" w:rsidRPr="003069EF" w:rsidRDefault="00986ABF" w:rsidP="00990FD5">
      <w:pPr>
        <w:pStyle w:val="Kop2"/>
        <w:rPr>
          <w:rFonts w:asciiTheme="minorHAnsi" w:eastAsia="Times New Roman" w:hAnsiTheme="minorHAnsi"/>
          <w:lang w:eastAsia="nl-BE"/>
        </w:rPr>
      </w:pPr>
      <w:bookmarkStart w:id="20" w:name="_Toc375327079"/>
      <w:r w:rsidRPr="003069EF">
        <w:rPr>
          <w:rFonts w:asciiTheme="minorHAnsi" w:eastAsia="Times New Roman" w:hAnsiTheme="minorHAnsi"/>
          <w:lang w:eastAsia="nl-BE"/>
        </w:rPr>
        <w:t>Bijdrage uit een verzamelwerk</w:t>
      </w:r>
      <w:bookmarkEnd w:id="20"/>
    </w:p>
    <w:p w:rsidR="005B3F27" w:rsidRPr="003069EF" w:rsidRDefault="00E34759" w:rsidP="005B3F27">
      <w:pPr>
        <w:rPr>
          <w:lang w:eastAsia="nl-BE"/>
        </w:rPr>
      </w:pPr>
      <w:r w:rsidRPr="003069EF">
        <w:rPr>
          <w:lang w:eastAsia="nl-BE"/>
        </w:rPr>
        <w:t xml:space="preserve">Putte, E.M. van de, Kamphuis, M. &amp; Kramer, A.W.M. (2013). Hoe signaleren we kindermishandeling in Nederland? In Putte, E.M. van de, Lukkassen, I.M.A., Russel, I.M.B. &amp; Teeuw, A.H. (red.) </w:t>
      </w:r>
      <w:r w:rsidRPr="003069EF">
        <w:rPr>
          <w:i/>
          <w:lang w:eastAsia="nl-BE"/>
        </w:rPr>
        <w:t>Medisch handboek kindermishandeling</w:t>
      </w:r>
      <w:r w:rsidRPr="003069EF">
        <w:rPr>
          <w:lang w:eastAsia="nl-BE"/>
        </w:rPr>
        <w:t xml:space="preserve"> (pp. 395-413). </w:t>
      </w:r>
      <w:r w:rsidR="00C01598" w:rsidRPr="003069EF">
        <w:rPr>
          <w:lang w:eastAsia="nl-BE"/>
        </w:rPr>
        <w:t>Houten: Bohn</w:t>
      </w:r>
      <w:r w:rsidRPr="003069EF">
        <w:rPr>
          <w:lang w:eastAsia="nl-BE"/>
        </w:rPr>
        <w:t xml:space="preserve"> Stafleu van Loghum.</w:t>
      </w:r>
    </w:p>
    <w:p w:rsidR="00E34759" w:rsidRPr="003069EF" w:rsidRDefault="00E34759" w:rsidP="005B3F27">
      <w:pPr>
        <w:rPr>
          <w:lang w:eastAsia="nl-BE"/>
        </w:rPr>
      </w:pPr>
    </w:p>
    <w:p w:rsidR="00986ABF" w:rsidRPr="003069EF" w:rsidRDefault="00986ABF" w:rsidP="00990FD5">
      <w:pPr>
        <w:pStyle w:val="Kop2"/>
        <w:rPr>
          <w:rFonts w:asciiTheme="minorHAnsi" w:eastAsia="Times New Roman" w:hAnsiTheme="minorHAnsi"/>
          <w:lang w:eastAsia="nl-BE"/>
        </w:rPr>
      </w:pPr>
      <w:bookmarkStart w:id="21" w:name="_Toc375327080"/>
      <w:r w:rsidRPr="003069EF">
        <w:rPr>
          <w:rFonts w:asciiTheme="minorHAnsi" w:eastAsia="Times New Roman" w:hAnsiTheme="minorHAnsi"/>
          <w:lang w:eastAsia="nl-BE"/>
        </w:rPr>
        <w:t xml:space="preserve">Eindwerken / </w:t>
      </w:r>
      <w:r w:rsidR="005B09E7" w:rsidRPr="003069EF">
        <w:rPr>
          <w:rFonts w:asciiTheme="minorHAnsi" w:eastAsia="Times New Roman" w:hAnsiTheme="minorHAnsi"/>
          <w:lang w:eastAsia="nl-BE"/>
        </w:rPr>
        <w:t>bachelor proeven</w:t>
      </w:r>
      <w:bookmarkEnd w:id="21"/>
    </w:p>
    <w:p w:rsidR="00E34759" w:rsidRPr="003069EF" w:rsidRDefault="00430C64" w:rsidP="00C01598">
      <w:pPr>
        <w:pStyle w:val="Lijstalinea"/>
        <w:numPr>
          <w:ilvl w:val="0"/>
          <w:numId w:val="40"/>
        </w:numPr>
        <w:rPr>
          <w:lang w:eastAsia="nl-BE"/>
        </w:rPr>
      </w:pPr>
      <w:r w:rsidRPr="003069EF">
        <w:rPr>
          <w:lang w:eastAsia="nl-BE"/>
        </w:rPr>
        <w:t xml:space="preserve">Vos, K. De (2007). </w:t>
      </w:r>
      <w:r w:rsidRPr="003069EF">
        <w:rPr>
          <w:i/>
          <w:lang w:eastAsia="nl-BE"/>
        </w:rPr>
        <w:t>Ouderparticipatie binnen de bijzondere jeugdzorg: bekeken vanuit OOOC Zonnelied</w:t>
      </w:r>
      <w:r w:rsidRPr="003069EF">
        <w:rPr>
          <w:lang w:eastAsia="nl-BE"/>
        </w:rPr>
        <w:t>/ [eindwerk]. Kortrijk: Ipsoc.</w:t>
      </w:r>
    </w:p>
    <w:p w:rsidR="004D29E0" w:rsidRPr="003069EF" w:rsidRDefault="00430C64" w:rsidP="00C01598">
      <w:pPr>
        <w:pStyle w:val="Lijstalinea"/>
        <w:numPr>
          <w:ilvl w:val="0"/>
          <w:numId w:val="40"/>
        </w:numPr>
        <w:rPr>
          <w:lang w:eastAsia="nl-BE"/>
        </w:rPr>
      </w:pPr>
      <w:r w:rsidRPr="003069EF">
        <w:rPr>
          <w:lang w:eastAsia="nl-BE"/>
        </w:rPr>
        <w:lastRenderedPageBreak/>
        <w:t xml:space="preserve">Schuyter, V. de (2001). </w:t>
      </w:r>
      <w:r w:rsidRPr="003069EF">
        <w:rPr>
          <w:i/>
          <w:lang w:eastAsia="nl-BE"/>
        </w:rPr>
        <w:t>Een zinvolle vrijetijdsbesteding voor maatschappelijk kwetsbare jongeren: de rol van het dagcentrum binnen de bijzondere jeugdzorg</w:t>
      </w:r>
      <w:r w:rsidRPr="003069EF">
        <w:rPr>
          <w:lang w:eastAsia="nl-BE"/>
        </w:rPr>
        <w:t xml:space="preserve"> [eindwerk]. Kortrijk: Ipsoc.</w:t>
      </w:r>
    </w:p>
    <w:p w:rsidR="004D29E0" w:rsidRPr="003069EF" w:rsidRDefault="00430C64" w:rsidP="00C01598">
      <w:pPr>
        <w:pStyle w:val="Lijstalinea"/>
        <w:numPr>
          <w:ilvl w:val="0"/>
          <w:numId w:val="40"/>
        </w:numPr>
        <w:rPr>
          <w:lang w:eastAsia="nl-BE"/>
        </w:rPr>
      </w:pPr>
      <w:r w:rsidRPr="003069EF">
        <w:rPr>
          <w:lang w:eastAsia="nl-BE"/>
        </w:rPr>
        <w:t xml:space="preserve">Defauw, S. (2008). </w:t>
      </w:r>
      <w:r w:rsidRPr="003069EF">
        <w:rPr>
          <w:i/>
          <w:lang w:eastAsia="nl-BE"/>
        </w:rPr>
        <w:t>Een 'blik' op ADHD bij kinderen in de bijzondere jeugdzorg: de constructie van een digitale registratieleidraad in een OOOC en de toepassing hiervan op een aantal gevalsbesprekingen</w:t>
      </w:r>
      <w:r w:rsidRPr="003069EF">
        <w:rPr>
          <w:lang w:eastAsia="nl-BE"/>
        </w:rPr>
        <w:t xml:space="preserve"> [eindwerk]. Kortrijk: Ipsoc.</w:t>
      </w:r>
    </w:p>
    <w:p w:rsidR="005F1DE8" w:rsidRPr="003069EF" w:rsidRDefault="005F1DE8" w:rsidP="005F1DE8">
      <w:pPr>
        <w:rPr>
          <w:lang w:eastAsia="nl-BE"/>
        </w:rPr>
      </w:pPr>
    </w:p>
    <w:p w:rsidR="00986ABF" w:rsidRPr="003069EF" w:rsidRDefault="00986ABF" w:rsidP="003069EF">
      <w:pPr>
        <w:pStyle w:val="Kop2"/>
        <w:rPr>
          <w:rStyle w:val="Kop1Char"/>
          <w:sz w:val="26"/>
          <w:szCs w:val="26"/>
        </w:rPr>
      </w:pPr>
      <w:bookmarkStart w:id="22" w:name="_Toc375327081"/>
      <w:r w:rsidRPr="003069EF">
        <w:rPr>
          <w:rStyle w:val="Kop1Char"/>
          <w:sz w:val="26"/>
          <w:szCs w:val="26"/>
        </w:rPr>
        <w:t>Handboeken, losbladige werken, verzamelwerken,</w:t>
      </w:r>
      <w:r w:rsidRPr="003069EF">
        <w:t xml:space="preserve"> </w:t>
      </w:r>
      <w:r w:rsidRPr="003069EF">
        <w:rPr>
          <w:rStyle w:val="Kop1Char"/>
          <w:sz w:val="26"/>
          <w:szCs w:val="26"/>
        </w:rPr>
        <w:t>monografieën…</w:t>
      </w:r>
      <w:bookmarkEnd w:id="22"/>
    </w:p>
    <w:p w:rsidR="00B87301" w:rsidRPr="003069EF" w:rsidRDefault="00B87301" w:rsidP="00534045">
      <w:pPr>
        <w:pStyle w:val="Lijstalinea"/>
        <w:numPr>
          <w:ilvl w:val="0"/>
          <w:numId w:val="44"/>
        </w:numPr>
      </w:pPr>
      <w:r w:rsidRPr="003069EF">
        <w:t xml:space="preserve">Bie, M. de (2011). </w:t>
      </w:r>
      <w:r w:rsidRPr="003069EF">
        <w:rPr>
          <w:i/>
        </w:rPr>
        <w:t xml:space="preserve">De relatie armoede en jeugdzorg, of: de bijzondere jeugdzorg tussen 'maatschappelijke noodzaak' en 'maatschappelijke hulpbron' </w:t>
      </w:r>
      <w:r w:rsidRPr="003069EF">
        <w:t xml:space="preserve">[handboek]. Gent: </w:t>
      </w:r>
      <w:proofErr w:type="spellStart"/>
      <w:r w:rsidRPr="003069EF">
        <w:t>Politeia</w:t>
      </w:r>
      <w:proofErr w:type="spellEnd"/>
      <w:r w:rsidRPr="003069EF">
        <w:t>.</w:t>
      </w:r>
    </w:p>
    <w:p w:rsidR="00534045" w:rsidRPr="003069EF" w:rsidRDefault="00534045" w:rsidP="00534045">
      <w:pPr>
        <w:pStyle w:val="Lijstalinea"/>
        <w:numPr>
          <w:ilvl w:val="0"/>
          <w:numId w:val="44"/>
        </w:numPr>
      </w:pPr>
      <w:r w:rsidRPr="003069EF">
        <w:t xml:space="preserve">Put, J. (2010). </w:t>
      </w:r>
      <w:r w:rsidRPr="003069EF">
        <w:rPr>
          <w:i/>
        </w:rPr>
        <w:t>Handboek jeugdbeschermingsrecht</w:t>
      </w:r>
      <w:r w:rsidRPr="003069EF">
        <w:t xml:space="preserve"> [handboek]. Brugge: Die </w:t>
      </w:r>
      <w:proofErr w:type="spellStart"/>
      <w:r w:rsidRPr="003069EF">
        <w:t>Keure</w:t>
      </w:r>
      <w:proofErr w:type="spellEnd"/>
      <w:r w:rsidRPr="003069EF">
        <w:t>.</w:t>
      </w:r>
    </w:p>
    <w:p w:rsidR="00534045" w:rsidRPr="003069EF" w:rsidRDefault="00534045" w:rsidP="00534045">
      <w:pPr>
        <w:pStyle w:val="Lijstalinea"/>
        <w:numPr>
          <w:ilvl w:val="0"/>
          <w:numId w:val="44"/>
        </w:numPr>
      </w:pPr>
      <w:proofErr w:type="spellStart"/>
      <w:r w:rsidRPr="003069EF">
        <w:t>Weyenberg</w:t>
      </w:r>
      <w:proofErr w:type="spellEnd"/>
      <w:r w:rsidRPr="003069EF">
        <w:t xml:space="preserve">, L. Van (2013). </w:t>
      </w:r>
      <w:r w:rsidRPr="003069EF">
        <w:rPr>
          <w:i/>
        </w:rPr>
        <w:t>Jaarverslag 2012</w:t>
      </w:r>
      <w:r w:rsidRPr="003069EF">
        <w:t xml:space="preserve"> [Jaarverslag]. Brussel: Agentschap Jongerenwelzijn.</w:t>
      </w:r>
    </w:p>
    <w:p w:rsidR="00534045" w:rsidRPr="003069EF" w:rsidRDefault="00534045" w:rsidP="00534045">
      <w:pPr>
        <w:pStyle w:val="Lijstalinea"/>
        <w:numPr>
          <w:ilvl w:val="0"/>
          <w:numId w:val="44"/>
        </w:numPr>
      </w:pPr>
      <w:r w:rsidRPr="003069EF">
        <w:t xml:space="preserve">De Fever, F., </w:t>
      </w:r>
      <w:proofErr w:type="spellStart"/>
      <w:r w:rsidRPr="003069EF">
        <w:t>Hellinckx</w:t>
      </w:r>
      <w:proofErr w:type="spellEnd"/>
      <w:r w:rsidRPr="003069EF">
        <w:t xml:space="preserve">, W. &amp; Grieten, H. (red.) (2001). </w:t>
      </w:r>
      <w:r w:rsidRPr="003069EF">
        <w:rPr>
          <w:i/>
        </w:rPr>
        <w:t>Handboek jeugdhulpverlening: een orthopedagogisch perspectief</w:t>
      </w:r>
      <w:r w:rsidRPr="003069EF">
        <w:t xml:space="preserve">. Leuven: </w:t>
      </w:r>
      <w:proofErr w:type="spellStart"/>
      <w:r w:rsidRPr="003069EF">
        <w:t>Acco</w:t>
      </w:r>
      <w:proofErr w:type="spellEnd"/>
      <w:r w:rsidRPr="003069EF">
        <w:t>. </w:t>
      </w:r>
    </w:p>
    <w:p w:rsidR="00534045" w:rsidRPr="003069EF" w:rsidRDefault="00534045">
      <w:pPr>
        <w:rPr>
          <w:rFonts w:eastAsia="Times New Roman" w:cstheme="majorBidi"/>
          <w:color w:val="365F91" w:themeColor="accent1" w:themeShade="BF"/>
          <w:sz w:val="32"/>
          <w:szCs w:val="32"/>
          <w:lang w:eastAsia="nl-BE"/>
        </w:rPr>
      </w:pPr>
      <w:r w:rsidRPr="003069EF">
        <w:rPr>
          <w:rFonts w:eastAsia="Times New Roman"/>
          <w:lang w:eastAsia="nl-BE"/>
        </w:rPr>
        <w:br w:type="page"/>
      </w:r>
    </w:p>
    <w:p w:rsidR="00986ABF" w:rsidRPr="003069EF" w:rsidRDefault="00986ABF" w:rsidP="00990FD5">
      <w:pPr>
        <w:pStyle w:val="Kop1"/>
        <w:rPr>
          <w:rFonts w:asciiTheme="minorHAnsi" w:eastAsia="Times New Roman" w:hAnsiTheme="minorHAnsi"/>
          <w:lang w:eastAsia="nl-BE"/>
        </w:rPr>
      </w:pPr>
      <w:bookmarkStart w:id="23" w:name="_Toc375327082"/>
      <w:r w:rsidRPr="003069EF">
        <w:rPr>
          <w:rFonts w:asciiTheme="minorHAnsi" w:eastAsia="Times New Roman" w:hAnsiTheme="minorHAnsi"/>
          <w:lang w:eastAsia="nl-BE"/>
        </w:rPr>
        <w:lastRenderedPageBreak/>
        <w:t xml:space="preserve">Stap </w:t>
      </w:r>
      <w:r w:rsidR="005B09E7" w:rsidRPr="003069EF">
        <w:rPr>
          <w:rFonts w:asciiTheme="minorHAnsi" w:eastAsia="Times New Roman" w:hAnsiTheme="minorHAnsi"/>
          <w:lang w:eastAsia="nl-BE"/>
        </w:rPr>
        <w:t>5:</w:t>
      </w:r>
      <w:r w:rsidRPr="003069EF">
        <w:rPr>
          <w:rFonts w:asciiTheme="minorHAnsi" w:eastAsia="Times New Roman" w:hAnsiTheme="minorHAnsi"/>
          <w:lang w:eastAsia="nl-BE"/>
        </w:rPr>
        <w:t xml:space="preserve"> Contextualiseren</w:t>
      </w:r>
      <w:bookmarkEnd w:id="23"/>
      <w:r w:rsidRPr="003069EF">
        <w:rPr>
          <w:rFonts w:asciiTheme="minorHAnsi" w:eastAsia="Times New Roman" w:hAnsiTheme="minorHAnsi"/>
          <w:lang w:eastAsia="nl-BE"/>
        </w:rPr>
        <w:t xml:space="preserve"> </w:t>
      </w:r>
    </w:p>
    <w:p w:rsidR="00B82B57" w:rsidRPr="003069EF" w:rsidRDefault="00B82B57" w:rsidP="00990FD5">
      <w:pPr>
        <w:pStyle w:val="Kop2"/>
        <w:rPr>
          <w:rFonts w:asciiTheme="minorHAnsi" w:hAnsiTheme="minorHAnsi"/>
          <w:lang w:eastAsia="nl-BE"/>
        </w:rPr>
      </w:pPr>
      <w:bookmarkStart w:id="24" w:name="_Toc375327083"/>
      <w:r w:rsidRPr="003069EF">
        <w:rPr>
          <w:rFonts w:asciiTheme="minorHAnsi" w:hAnsiTheme="minorHAnsi"/>
          <w:lang w:eastAsia="nl-BE"/>
        </w:rPr>
        <w:t>Organisaties</w:t>
      </w:r>
      <w:bookmarkEnd w:id="24"/>
    </w:p>
    <w:p w:rsidR="00A51C4C" w:rsidRPr="003069EF" w:rsidRDefault="00B82B57" w:rsidP="00222BEC">
      <w:pPr>
        <w:pStyle w:val="Lijstalinea"/>
        <w:numPr>
          <w:ilvl w:val="0"/>
          <w:numId w:val="25"/>
        </w:numPr>
        <w:rPr>
          <w:lang w:eastAsia="nl-BE"/>
        </w:rPr>
      </w:pPr>
      <w:r w:rsidRPr="003069EF">
        <w:rPr>
          <w:lang w:eastAsia="nl-BE"/>
        </w:rPr>
        <w:t>Comité voor Bijzondere Jeugdzorg Kortrijk</w:t>
      </w:r>
    </w:p>
    <w:p w:rsidR="00B82B57" w:rsidRPr="003069EF" w:rsidRDefault="00B82B57" w:rsidP="00B82B57">
      <w:pPr>
        <w:pStyle w:val="Lijstalinea"/>
        <w:numPr>
          <w:ilvl w:val="0"/>
          <w:numId w:val="25"/>
        </w:numPr>
        <w:rPr>
          <w:lang w:eastAsia="nl-BE"/>
        </w:rPr>
      </w:pPr>
      <w:r w:rsidRPr="003069EF">
        <w:rPr>
          <w:lang w:eastAsia="nl-BE"/>
        </w:rPr>
        <w:t>Begeleidingscentrum Bethanie</w:t>
      </w:r>
    </w:p>
    <w:p w:rsidR="00222BEC" w:rsidRPr="003069EF" w:rsidRDefault="00222BEC" w:rsidP="002C3F95">
      <w:pPr>
        <w:pStyle w:val="Lijstalinea"/>
        <w:numPr>
          <w:ilvl w:val="0"/>
          <w:numId w:val="25"/>
        </w:numPr>
        <w:rPr>
          <w:lang w:val="de-DE" w:eastAsia="nl-BE"/>
        </w:rPr>
      </w:pPr>
      <w:r w:rsidRPr="003069EF">
        <w:rPr>
          <w:lang w:val="de-DE" w:eastAsia="nl-BE"/>
        </w:rPr>
        <w:t>OIKOTEN</w:t>
      </w:r>
      <w:r w:rsidR="00A53915" w:rsidRPr="003069EF">
        <w:rPr>
          <w:lang w:val="de-DE" w:eastAsia="nl-BE"/>
        </w:rPr>
        <w:t>-Alba</w:t>
      </w:r>
      <w:r w:rsidR="002C3F95" w:rsidRPr="003069EF">
        <w:rPr>
          <w:lang w:val="de-DE" w:eastAsia="nl-BE"/>
        </w:rPr>
        <w:t xml:space="preserve"> </w:t>
      </w:r>
    </w:p>
    <w:p w:rsidR="00004A57" w:rsidRPr="003069EF" w:rsidRDefault="00004A57" w:rsidP="00004A57">
      <w:pPr>
        <w:pStyle w:val="Lijstalinea"/>
        <w:numPr>
          <w:ilvl w:val="1"/>
          <w:numId w:val="25"/>
        </w:numPr>
        <w:rPr>
          <w:lang w:eastAsia="nl-BE"/>
        </w:rPr>
      </w:pPr>
      <w:r w:rsidRPr="003069EF">
        <w:rPr>
          <w:lang w:val="en-AU"/>
        </w:rPr>
        <w:t xml:space="preserve">Alba V.Z.W. (20 </w:t>
      </w:r>
      <w:proofErr w:type="spellStart"/>
      <w:r w:rsidRPr="003069EF">
        <w:rPr>
          <w:lang w:val="en-AU"/>
        </w:rPr>
        <w:t>december</w:t>
      </w:r>
      <w:proofErr w:type="spellEnd"/>
      <w:r w:rsidRPr="003069EF">
        <w:rPr>
          <w:lang w:val="en-AU"/>
        </w:rPr>
        <w:t xml:space="preserve"> 2013). </w:t>
      </w:r>
      <w:proofErr w:type="spellStart"/>
      <w:r w:rsidRPr="003069EF">
        <w:rPr>
          <w:rStyle w:val="Nadruk"/>
        </w:rPr>
        <w:t>Onthemingsprojecten</w:t>
      </w:r>
      <w:proofErr w:type="spellEnd"/>
      <w:r w:rsidRPr="003069EF">
        <w:rPr>
          <w:rStyle w:val="Nadruk"/>
        </w:rPr>
        <w:t xml:space="preserve"> </w:t>
      </w:r>
      <w:proofErr w:type="spellStart"/>
      <w:r w:rsidRPr="003069EF">
        <w:rPr>
          <w:rStyle w:val="Nadruk"/>
        </w:rPr>
        <w:t>Oikoten</w:t>
      </w:r>
      <w:proofErr w:type="spellEnd"/>
      <w:r w:rsidRPr="003069EF">
        <w:t xml:space="preserve">. [website]. Geraadpleegd via </w:t>
      </w:r>
      <w:r w:rsidR="00E717C1" w:rsidRPr="003069EF">
        <w:t>http://</w:t>
      </w:r>
      <w:r w:rsidRPr="003069EF">
        <w:t>www.alba.be</w:t>
      </w:r>
    </w:p>
    <w:p w:rsidR="00222BEC" w:rsidRPr="003069EF" w:rsidRDefault="00C247DD" w:rsidP="00222BEC">
      <w:pPr>
        <w:pStyle w:val="Lijstalinea"/>
        <w:numPr>
          <w:ilvl w:val="1"/>
          <w:numId w:val="25"/>
        </w:numPr>
        <w:rPr>
          <w:b/>
          <w:lang w:eastAsia="nl-BE"/>
        </w:rPr>
      </w:pPr>
      <w:r w:rsidRPr="003069EF">
        <w:rPr>
          <w:b/>
          <w:lang w:eastAsia="nl-BE"/>
        </w:rPr>
        <w:t>UITLEG organisatie</w:t>
      </w:r>
    </w:p>
    <w:p w:rsidR="00A53915" w:rsidRPr="003069EF" w:rsidRDefault="00A53915" w:rsidP="00A53915">
      <w:pPr>
        <w:rPr>
          <w:lang w:eastAsia="nl-BE"/>
        </w:rPr>
      </w:pPr>
      <w:r w:rsidRPr="003069EF">
        <w:rPr>
          <w:lang w:eastAsia="nl-BE"/>
        </w:rPr>
        <w:t xml:space="preserve">Alba is werkgever van diensten voor herstelgerichte en constructieve afhandeling binnen de </w:t>
      </w:r>
      <w:r w:rsidR="005B09E7" w:rsidRPr="003069EF">
        <w:rPr>
          <w:lang w:eastAsia="nl-BE"/>
        </w:rPr>
        <w:t xml:space="preserve">jeugdzorg. </w:t>
      </w:r>
      <w:r w:rsidRPr="003069EF">
        <w:rPr>
          <w:lang w:eastAsia="nl-BE"/>
        </w:rPr>
        <w:t>Zo worden er diensten voor herstelbemiddeling, leerprojecten en gemeenschapsdiensten aangeboden. Maar Alba organiseert ook time-outprojecten en de</w:t>
      </w:r>
      <w:r w:rsidR="00F67CE2" w:rsidRPr="003069EF">
        <w:rPr>
          <w:lang w:eastAsia="nl-BE"/>
        </w:rPr>
        <w:t xml:space="preserve"> onthemende stap</w:t>
      </w:r>
      <w:r w:rsidRPr="003069EF">
        <w:rPr>
          <w:lang w:eastAsia="nl-BE"/>
        </w:rPr>
        <w:t>tochten van Oikoten.</w:t>
      </w:r>
    </w:p>
    <w:p w:rsidR="00A53915" w:rsidRPr="003069EF" w:rsidRDefault="00F67CE2" w:rsidP="00A53915">
      <w:pPr>
        <w:rPr>
          <w:lang w:eastAsia="nl-BE"/>
        </w:rPr>
      </w:pPr>
      <w:r w:rsidRPr="003069EF">
        <w:rPr>
          <w:lang w:eastAsia="nl-BE"/>
        </w:rPr>
        <w:t xml:space="preserve">Oikoten spitst zich toe op jongeren die weinig of geen perspectief meer hebben in hun leven. Dankzij de onthemende staptochten kunnen ze hun leven terug in eigen handen nemen. De eerste tocht werd gehouden in 1982. Sinds dan stappen er ongeveer negen jongeren per jaar naar Santiago </w:t>
      </w:r>
      <w:r w:rsidR="00541AE3" w:rsidRPr="003069EF">
        <w:rPr>
          <w:lang w:eastAsia="nl-BE"/>
        </w:rPr>
        <w:t>de Compostela of een andere ver</w:t>
      </w:r>
      <w:r w:rsidRPr="003069EF">
        <w:rPr>
          <w:lang w:eastAsia="nl-BE"/>
        </w:rPr>
        <w:t>re bestemming. Dit gebeurt alleen of per twee met een begeleider. Gemiddeld wordt er 1800 à 2500 km gewandeld. Er wordt nadruk gelegd op zeer eenvoudige dingen: rondtrekken met een rugzak en een tent en weinig geld, dit 3 à 4 maanden lang.</w:t>
      </w:r>
    </w:p>
    <w:p w:rsidR="00A53915" w:rsidRPr="003069EF" w:rsidRDefault="006A0C70" w:rsidP="00A53915">
      <w:pPr>
        <w:rPr>
          <w:lang w:eastAsia="nl-BE"/>
        </w:rPr>
      </w:pPr>
      <w:r w:rsidRPr="003069EF">
        <w:rPr>
          <w:lang w:eastAsia="nl-BE"/>
        </w:rPr>
        <w:t>Naast de staptochten worden er door Oikoten ook een aantal werkprojecten georganiseerd. De jongere woont dan enkele maanden bij een gastgezin dat gelegen is op een afgelegen plek in de natuur. De bedoeling is dat de jongere meehelpt met alle dagelijkse activiteiten van het gezin.</w:t>
      </w:r>
    </w:p>
    <w:p w:rsidR="006A0C70" w:rsidRPr="003069EF" w:rsidRDefault="006A0C70" w:rsidP="00A53915">
      <w:pPr>
        <w:rPr>
          <w:lang w:eastAsia="nl-BE"/>
        </w:rPr>
      </w:pPr>
      <w:r w:rsidRPr="003069EF">
        <w:rPr>
          <w:lang w:eastAsia="nl-BE"/>
        </w:rPr>
        <w:t>De projecten geven de jongeren een nieuwe kans, ze kunnen weer grip krijgen op hun leven en kunnen loskomen van hun verleden. Op die manier kijkt de omgeving ook anders naar de jongeren.</w:t>
      </w:r>
    </w:p>
    <w:p w:rsidR="00A53915" w:rsidRPr="003069EF" w:rsidRDefault="00A53915" w:rsidP="00A53915">
      <w:pPr>
        <w:rPr>
          <w:lang w:eastAsia="nl-BE"/>
        </w:rPr>
      </w:pPr>
      <w:r w:rsidRPr="003069EF">
        <w:rPr>
          <w:lang w:eastAsia="nl-BE"/>
        </w:rPr>
        <w:t>Contact Oikoten</w:t>
      </w:r>
    </w:p>
    <w:p w:rsidR="00A53915" w:rsidRPr="003069EF" w:rsidRDefault="00541AE3" w:rsidP="00A53915">
      <w:pPr>
        <w:rPr>
          <w:lang w:eastAsia="nl-BE"/>
        </w:rPr>
      </w:pPr>
      <w:r w:rsidRPr="003069EF">
        <w:rPr>
          <w:lang w:eastAsia="nl-BE"/>
        </w:rPr>
        <w:t>Brusselsesteenweg 78, 3020 H</w:t>
      </w:r>
      <w:r w:rsidR="00A53915" w:rsidRPr="003069EF">
        <w:rPr>
          <w:lang w:eastAsia="nl-BE"/>
        </w:rPr>
        <w:t>erent</w:t>
      </w:r>
    </w:p>
    <w:p w:rsidR="00A53915" w:rsidRPr="003069EF" w:rsidRDefault="00A53915" w:rsidP="00A53915">
      <w:pPr>
        <w:rPr>
          <w:lang w:eastAsia="nl-BE"/>
        </w:rPr>
      </w:pPr>
      <w:r w:rsidRPr="003069EF">
        <w:rPr>
          <w:lang w:eastAsia="nl-BE"/>
        </w:rPr>
        <w:t>016/84 67 33</w:t>
      </w:r>
    </w:p>
    <w:p w:rsidR="00A53915" w:rsidRPr="003069EF" w:rsidRDefault="00A53915" w:rsidP="00A53915">
      <w:pPr>
        <w:rPr>
          <w:lang w:eastAsia="nl-BE"/>
        </w:rPr>
      </w:pPr>
      <w:r w:rsidRPr="003069EF">
        <w:rPr>
          <w:lang w:eastAsia="nl-BE"/>
        </w:rPr>
        <w:t>oikoten@alba.be</w:t>
      </w:r>
    </w:p>
    <w:p w:rsidR="00A53915" w:rsidRPr="003069EF" w:rsidRDefault="00AF6AB5" w:rsidP="00A53915">
      <w:pPr>
        <w:rPr>
          <w:lang w:eastAsia="nl-BE"/>
        </w:rPr>
      </w:pPr>
      <w:hyperlink r:id="rId45" w:history="1">
        <w:r w:rsidR="006A0C70" w:rsidRPr="003069EF">
          <w:rPr>
            <w:rStyle w:val="Hyperlink"/>
            <w:lang w:eastAsia="nl-BE"/>
          </w:rPr>
          <w:t>www.alba.be</w:t>
        </w:r>
      </w:hyperlink>
      <w:r w:rsidR="006A0C70" w:rsidRPr="003069EF">
        <w:rPr>
          <w:lang w:eastAsia="nl-BE"/>
        </w:rPr>
        <w:t xml:space="preserve"> </w:t>
      </w:r>
      <w:r w:rsidR="00541AE3" w:rsidRPr="003069EF">
        <w:rPr>
          <w:rStyle w:val="Voetnootmarkering"/>
          <w:lang w:eastAsia="nl-BE"/>
        </w:rPr>
        <w:footnoteReference w:id="1"/>
      </w:r>
    </w:p>
    <w:p w:rsidR="00097662" w:rsidRPr="003069EF" w:rsidRDefault="00C247DD" w:rsidP="00097662">
      <w:pPr>
        <w:pStyle w:val="Lijstalinea"/>
        <w:numPr>
          <w:ilvl w:val="1"/>
          <w:numId w:val="25"/>
        </w:numPr>
        <w:rPr>
          <w:b/>
          <w:lang w:eastAsia="nl-BE"/>
        </w:rPr>
      </w:pPr>
      <w:r w:rsidRPr="003069EF">
        <w:rPr>
          <w:b/>
          <w:lang w:eastAsia="nl-BE"/>
        </w:rPr>
        <w:t>Evaluatie website</w:t>
      </w:r>
    </w:p>
    <w:p w:rsidR="00097662" w:rsidRPr="003069EF" w:rsidRDefault="00097662" w:rsidP="00097662">
      <w:pPr>
        <w:rPr>
          <w:rStyle w:val="Intensieveverwijzing"/>
          <w:lang w:eastAsia="nl-BE"/>
        </w:rPr>
      </w:pPr>
      <w:r w:rsidRPr="003069EF">
        <w:rPr>
          <w:rStyle w:val="Intensieveverwijzing"/>
          <w:lang w:eastAsia="nl-BE"/>
        </w:rPr>
        <w:t>1. HERSTELLINGSKRITIEK</w:t>
      </w:r>
    </w:p>
    <w:p w:rsidR="00097662" w:rsidRPr="003069EF" w:rsidRDefault="00097662" w:rsidP="00AF7B2A">
      <w:pPr>
        <w:jc w:val="both"/>
        <w:rPr>
          <w:rStyle w:val="Intensieveverwijzing"/>
          <w:b w:val="0"/>
          <w:bCs w:val="0"/>
          <w:smallCaps w:val="0"/>
          <w:color w:val="auto"/>
          <w:spacing w:val="0"/>
          <w:u w:val="none"/>
          <w:lang w:eastAsia="nl-BE"/>
        </w:rPr>
      </w:pPr>
      <w:r w:rsidRPr="003069EF">
        <w:rPr>
          <w:rStyle w:val="Intensieveverwijzing"/>
          <w:b w:val="0"/>
          <w:bCs w:val="0"/>
          <w:smallCaps w:val="0"/>
          <w:color w:val="auto"/>
          <w:spacing w:val="0"/>
          <w:u w:val="none"/>
          <w:lang w:eastAsia="nl-BE"/>
        </w:rPr>
        <w:t>De bronnen komen op een juiste manier bij ons terecht, want we zien de meest recente versie (6 december 2013).</w:t>
      </w:r>
    </w:p>
    <w:p w:rsidR="00097662" w:rsidRPr="003069EF" w:rsidRDefault="00097662" w:rsidP="00097662">
      <w:pPr>
        <w:rPr>
          <w:rStyle w:val="Intensieveverwijzing"/>
          <w:b w:val="0"/>
          <w:bCs w:val="0"/>
          <w:smallCaps w:val="0"/>
          <w:color w:val="auto"/>
          <w:spacing w:val="0"/>
          <w:u w:val="none"/>
          <w:lang w:eastAsia="nl-BE"/>
        </w:rPr>
      </w:pPr>
    </w:p>
    <w:p w:rsidR="00097662" w:rsidRPr="003069EF" w:rsidRDefault="00097662" w:rsidP="00097662">
      <w:pPr>
        <w:rPr>
          <w:rStyle w:val="Intensieveverwijzing"/>
          <w:lang w:eastAsia="nl-BE"/>
        </w:rPr>
      </w:pPr>
      <w:r w:rsidRPr="003069EF">
        <w:rPr>
          <w:rStyle w:val="Intensieveverwijzing"/>
          <w:lang w:eastAsia="nl-BE"/>
        </w:rPr>
        <w:lastRenderedPageBreak/>
        <w:t>2. OORSPRONGSKRITIEK</w:t>
      </w:r>
    </w:p>
    <w:p w:rsidR="00097662" w:rsidRPr="003069EF" w:rsidRDefault="00097662" w:rsidP="00AF7B2A">
      <w:pPr>
        <w:jc w:val="both"/>
        <w:rPr>
          <w:rStyle w:val="Intensieveverwijzing"/>
          <w:b w:val="0"/>
          <w:bCs w:val="0"/>
          <w:smallCaps w:val="0"/>
          <w:color w:val="auto"/>
          <w:spacing w:val="0"/>
          <w:u w:val="none"/>
          <w:lang w:eastAsia="nl-BE"/>
        </w:rPr>
      </w:pPr>
      <w:r w:rsidRPr="003069EF">
        <w:rPr>
          <w:rStyle w:val="Intensieveverwijzing"/>
          <w:b w:val="0"/>
          <w:bCs w:val="0"/>
          <w:smallCaps w:val="0"/>
          <w:color w:val="auto"/>
          <w:spacing w:val="0"/>
          <w:u w:val="none"/>
          <w:lang w:eastAsia="nl-BE"/>
        </w:rPr>
        <w:t>De informatie is betrouwbaar en controleerbaar. De pagina werd gemaakt in opdracht van de organisatie Alba. Er is een redactieploeg van 5 personen, die ook op de site worden vermeld.</w:t>
      </w:r>
      <w:r w:rsidR="00AF7B2A" w:rsidRPr="003069EF">
        <w:rPr>
          <w:rStyle w:val="Intensieveverwijzing"/>
          <w:b w:val="0"/>
          <w:bCs w:val="0"/>
          <w:smallCaps w:val="0"/>
          <w:color w:val="auto"/>
          <w:spacing w:val="0"/>
          <w:u w:val="none"/>
          <w:lang w:eastAsia="nl-BE"/>
        </w:rPr>
        <w:t xml:space="preserve"> Men pleegt hier geen plagiaat, want er wordt verwezen naar de bronnen die werden gebruikt. De verschillende soorten bronnen die gebruikt worden zijn interviews, getuigenissen en literatuur.</w:t>
      </w:r>
    </w:p>
    <w:p w:rsidR="00097662" w:rsidRPr="003069EF" w:rsidRDefault="00097662" w:rsidP="00097662">
      <w:pPr>
        <w:rPr>
          <w:rStyle w:val="Intensieveverwijzing"/>
          <w:b w:val="0"/>
          <w:bCs w:val="0"/>
          <w:smallCaps w:val="0"/>
          <w:color w:val="auto"/>
          <w:spacing w:val="0"/>
          <w:u w:val="none"/>
          <w:lang w:eastAsia="nl-BE"/>
        </w:rPr>
      </w:pPr>
    </w:p>
    <w:p w:rsidR="00097662" w:rsidRPr="003069EF" w:rsidRDefault="00097662" w:rsidP="00097662">
      <w:pPr>
        <w:rPr>
          <w:rStyle w:val="Intensieveverwijzing"/>
          <w:lang w:eastAsia="nl-BE"/>
        </w:rPr>
      </w:pPr>
      <w:r w:rsidRPr="003069EF">
        <w:rPr>
          <w:rStyle w:val="Intensieveverwijzing"/>
          <w:lang w:eastAsia="nl-BE"/>
        </w:rPr>
        <w:t>3. INTERPRETATIEKRITIEK</w:t>
      </w:r>
    </w:p>
    <w:p w:rsidR="00097662" w:rsidRPr="003069EF" w:rsidRDefault="0048373C" w:rsidP="00AF7B2A">
      <w:pPr>
        <w:jc w:val="both"/>
        <w:rPr>
          <w:rStyle w:val="Intensieveverwijzing"/>
          <w:b w:val="0"/>
          <w:bCs w:val="0"/>
          <w:smallCaps w:val="0"/>
          <w:color w:val="auto"/>
          <w:spacing w:val="0"/>
          <w:u w:val="none"/>
          <w:lang w:eastAsia="nl-BE"/>
        </w:rPr>
      </w:pPr>
      <w:r w:rsidRPr="003069EF">
        <w:rPr>
          <w:rStyle w:val="Intensieveverwijzing"/>
          <w:b w:val="0"/>
          <w:bCs w:val="0"/>
          <w:smallCaps w:val="0"/>
          <w:color w:val="auto"/>
          <w:spacing w:val="0"/>
          <w:u w:val="none"/>
          <w:lang w:eastAsia="nl-BE"/>
        </w:rPr>
        <w:t>De auteur van de website neemt geen standpunt in en stelt de informatie redelijk voor. Er worden heel wat redelijke argumenten aangebracht. Een eigen mening van de auteur wordt hier achterwege gelaten.</w:t>
      </w:r>
      <w:r w:rsidR="004E0FA5" w:rsidRPr="003069EF">
        <w:rPr>
          <w:rStyle w:val="Intensieveverwijzing"/>
          <w:b w:val="0"/>
          <w:bCs w:val="0"/>
          <w:smallCaps w:val="0"/>
          <w:color w:val="auto"/>
          <w:spacing w:val="0"/>
          <w:u w:val="none"/>
          <w:lang w:eastAsia="nl-BE"/>
        </w:rPr>
        <w:t xml:space="preserve"> Ook van het gebruik van stereotypen of clichés is hier geen sprake. Het verhaal wordt niet echt overdreven, mar het is belangrijk om op te merken dat er enkel gebruik wordt gemaakt van de positieve getuigenissen. Dergelijke projecten werken echter niet altijd.</w:t>
      </w:r>
    </w:p>
    <w:p w:rsidR="00097662" w:rsidRPr="003069EF" w:rsidRDefault="00097662" w:rsidP="00097662">
      <w:pPr>
        <w:rPr>
          <w:rStyle w:val="Intensieveverwijzing"/>
          <w:b w:val="0"/>
          <w:bCs w:val="0"/>
          <w:smallCaps w:val="0"/>
          <w:color w:val="auto"/>
          <w:spacing w:val="0"/>
          <w:u w:val="none"/>
          <w:lang w:eastAsia="nl-BE"/>
        </w:rPr>
      </w:pPr>
    </w:p>
    <w:p w:rsidR="00097662" w:rsidRPr="003069EF" w:rsidRDefault="00097662" w:rsidP="00097662">
      <w:pPr>
        <w:rPr>
          <w:rStyle w:val="Intensieveverwijzing"/>
          <w:lang w:eastAsia="nl-BE"/>
        </w:rPr>
      </w:pPr>
      <w:r w:rsidRPr="003069EF">
        <w:rPr>
          <w:rStyle w:val="Intensieveverwijzing"/>
          <w:lang w:eastAsia="nl-BE"/>
        </w:rPr>
        <w:t>4. BEVOEGDHEIDSKRITIEK</w:t>
      </w:r>
    </w:p>
    <w:p w:rsidR="00097662" w:rsidRPr="003069EF" w:rsidRDefault="001218FA" w:rsidP="00097662">
      <w:pPr>
        <w:rPr>
          <w:rStyle w:val="Intensieveverwijzing"/>
          <w:b w:val="0"/>
          <w:bCs w:val="0"/>
          <w:smallCaps w:val="0"/>
          <w:color w:val="auto"/>
          <w:spacing w:val="0"/>
          <w:u w:val="none"/>
          <w:lang w:eastAsia="nl-BE"/>
        </w:rPr>
      </w:pPr>
      <w:r w:rsidRPr="003069EF">
        <w:rPr>
          <w:rStyle w:val="Intensieveverwijzing"/>
          <w:b w:val="0"/>
          <w:bCs w:val="0"/>
          <w:smallCaps w:val="0"/>
          <w:color w:val="auto"/>
          <w:spacing w:val="0"/>
          <w:u w:val="none"/>
          <w:lang w:eastAsia="nl-BE"/>
        </w:rPr>
        <w:t>De auteur is nauw betrokken bij de organisatie. Dit zorgt er echter voor dat de auteur weet waarover hij schrijft en dat draagt bij aan de correctheid. Men zou kunnen zeggen dat hij een deskundige is wat betreft de jeugdzorg en de projecten die worden georganiseerd.</w:t>
      </w:r>
    </w:p>
    <w:p w:rsidR="00097662" w:rsidRPr="003069EF" w:rsidRDefault="00097662" w:rsidP="00097662">
      <w:pPr>
        <w:rPr>
          <w:rStyle w:val="Intensieveverwijzing"/>
          <w:b w:val="0"/>
          <w:bCs w:val="0"/>
          <w:smallCaps w:val="0"/>
          <w:color w:val="auto"/>
          <w:spacing w:val="0"/>
          <w:u w:val="none"/>
          <w:lang w:eastAsia="nl-BE"/>
        </w:rPr>
      </w:pPr>
    </w:p>
    <w:p w:rsidR="00097662" w:rsidRPr="003069EF" w:rsidRDefault="00097662" w:rsidP="00097662">
      <w:pPr>
        <w:rPr>
          <w:rStyle w:val="Intensieveverwijzing"/>
          <w:lang w:eastAsia="nl-BE"/>
        </w:rPr>
      </w:pPr>
      <w:r w:rsidRPr="003069EF">
        <w:rPr>
          <w:rStyle w:val="Intensieveverwijzing"/>
          <w:lang w:eastAsia="nl-BE"/>
        </w:rPr>
        <w:t>5. RECHTZINNINGHEIDSKRITIEK</w:t>
      </w:r>
    </w:p>
    <w:p w:rsidR="00097662" w:rsidRPr="003069EF" w:rsidRDefault="00B62DEF" w:rsidP="00097662">
      <w:pPr>
        <w:rPr>
          <w:rStyle w:val="Intensieveverwijzing"/>
          <w:b w:val="0"/>
          <w:bCs w:val="0"/>
          <w:smallCaps w:val="0"/>
          <w:color w:val="auto"/>
          <w:spacing w:val="0"/>
          <w:u w:val="none"/>
          <w:lang w:eastAsia="nl-BE"/>
        </w:rPr>
      </w:pPr>
      <w:r w:rsidRPr="003069EF">
        <w:rPr>
          <w:rStyle w:val="Intensieveverwijzing"/>
          <w:b w:val="0"/>
          <w:bCs w:val="0"/>
          <w:smallCaps w:val="0"/>
          <w:color w:val="auto"/>
          <w:spacing w:val="0"/>
          <w:u w:val="none"/>
          <w:lang w:eastAsia="nl-BE"/>
        </w:rPr>
        <w:t xml:space="preserve">Er worden enkel </w:t>
      </w:r>
      <w:r w:rsidR="00731BA2" w:rsidRPr="003069EF">
        <w:rPr>
          <w:rStyle w:val="Intensieveverwijzing"/>
          <w:b w:val="0"/>
          <w:bCs w:val="0"/>
          <w:smallCaps w:val="0"/>
          <w:color w:val="auto"/>
          <w:spacing w:val="0"/>
          <w:u w:val="none"/>
          <w:lang w:eastAsia="nl-BE"/>
        </w:rPr>
        <w:t>positieve ervaringen over de onthemende tochten gegeven. Maar het is natuurlijk zo dat er ook enkele jongeren negatieve ervaringen aan over hielden, of jongeren waarvan hun situatie achteraf niet is veranderd. Waarschijnlijk gebeurt dit toch wel bewust, omdat men wil aantonen dat hun projecten wel degelijk werken. Dat is in de meeste gevallen wel zo, maar een negatieve ervaring ontbreekt toch wel op de website.</w:t>
      </w:r>
      <w:r w:rsidR="00D87EA0" w:rsidRPr="003069EF">
        <w:rPr>
          <w:rStyle w:val="Voetnootmarkering"/>
          <w:lang w:eastAsia="nl-BE"/>
        </w:rPr>
        <w:footnoteReference w:id="2"/>
      </w:r>
    </w:p>
    <w:p w:rsidR="00F842B3" w:rsidRPr="003069EF" w:rsidRDefault="00F842B3" w:rsidP="00A51C4C">
      <w:pPr>
        <w:rPr>
          <w:color w:val="FF0000"/>
          <w:lang w:eastAsia="nl-BE"/>
        </w:rPr>
      </w:pPr>
    </w:p>
    <w:p w:rsidR="00A51C4C" w:rsidRPr="003069EF" w:rsidRDefault="00A51C4C" w:rsidP="00990FD5">
      <w:pPr>
        <w:pStyle w:val="Kop2"/>
        <w:rPr>
          <w:rFonts w:asciiTheme="minorHAnsi" w:hAnsiTheme="minorHAnsi"/>
          <w:lang w:eastAsia="nl-BE"/>
        </w:rPr>
      </w:pPr>
      <w:bookmarkStart w:id="25" w:name="_Toc375327084"/>
      <w:r w:rsidRPr="003069EF">
        <w:rPr>
          <w:rFonts w:asciiTheme="minorHAnsi" w:hAnsiTheme="minorHAnsi"/>
          <w:lang w:eastAsia="nl-BE"/>
        </w:rPr>
        <w:t>Statistieken</w:t>
      </w:r>
      <w:bookmarkEnd w:id="25"/>
    </w:p>
    <w:p w:rsidR="00A51C4C" w:rsidRPr="003069EF" w:rsidRDefault="00A51C4C" w:rsidP="002453D1">
      <w:pPr>
        <w:pStyle w:val="Lijstalinea"/>
        <w:numPr>
          <w:ilvl w:val="0"/>
          <w:numId w:val="26"/>
        </w:numPr>
        <w:rPr>
          <w:lang w:eastAsia="nl-BE"/>
        </w:rPr>
      </w:pPr>
      <w:r w:rsidRPr="003069EF">
        <w:rPr>
          <w:lang w:eastAsia="nl-BE"/>
        </w:rPr>
        <w:t>Evolutie van het aantal erkende voorzieningen naar begeleidingsjaaren sectortype (absolute aantallen en percentages)</w:t>
      </w:r>
    </w:p>
    <w:p w:rsidR="00A51C4C" w:rsidRPr="003069EF" w:rsidRDefault="00AE7262" w:rsidP="00A51C4C">
      <w:pPr>
        <w:pStyle w:val="Lijstalinea"/>
        <w:numPr>
          <w:ilvl w:val="1"/>
          <w:numId w:val="26"/>
        </w:numPr>
        <w:rPr>
          <w:lang w:eastAsia="nl-BE"/>
        </w:rPr>
      </w:pPr>
      <w:r w:rsidRPr="003069EF">
        <w:t xml:space="preserve">Jongerenwelzijn (2013). </w:t>
      </w:r>
      <w:r w:rsidRPr="003069EF">
        <w:rPr>
          <w:i/>
          <w:iCs/>
        </w:rPr>
        <w:t>Publicaties</w:t>
      </w:r>
      <w:r w:rsidRPr="003069EF">
        <w:t xml:space="preserve">. [Website]. Geraadpleegd via </w:t>
      </w:r>
      <w:hyperlink r:id="rId46" w:history="1">
        <w:r w:rsidRPr="003069EF">
          <w:rPr>
            <w:color w:val="0000FF"/>
            <w:u w:val="single"/>
          </w:rPr>
          <w:t>https://wvg.vlaanderen.be</w:t>
        </w:r>
      </w:hyperlink>
    </w:p>
    <w:p w:rsidR="00A51C4C" w:rsidRPr="003069EF" w:rsidRDefault="00A51C4C" w:rsidP="00A51C4C">
      <w:pPr>
        <w:pStyle w:val="Lijstalinea"/>
        <w:numPr>
          <w:ilvl w:val="0"/>
          <w:numId w:val="26"/>
        </w:numPr>
        <w:rPr>
          <w:lang w:eastAsia="nl-BE"/>
        </w:rPr>
      </w:pPr>
      <w:r w:rsidRPr="003069EF">
        <w:rPr>
          <w:lang w:eastAsia="nl-BE"/>
        </w:rPr>
        <w:t>Evolutie van de gemiddelde bezettingsgraad van de voorzieningen in de bijzondere jeugdbijstand</w:t>
      </w:r>
    </w:p>
    <w:p w:rsidR="00E717C1" w:rsidRPr="003069EF" w:rsidRDefault="00E717C1" w:rsidP="00E717C1">
      <w:pPr>
        <w:pStyle w:val="Lijstalinea"/>
        <w:numPr>
          <w:ilvl w:val="1"/>
          <w:numId w:val="26"/>
        </w:numPr>
        <w:rPr>
          <w:lang w:eastAsia="nl-BE"/>
        </w:rPr>
      </w:pPr>
      <w:r w:rsidRPr="003069EF">
        <w:t xml:space="preserve">Jongerenwelzijn (2013). </w:t>
      </w:r>
      <w:r w:rsidRPr="003069EF">
        <w:rPr>
          <w:i/>
          <w:iCs/>
        </w:rPr>
        <w:t>Publicaties</w:t>
      </w:r>
      <w:r w:rsidRPr="003069EF">
        <w:t xml:space="preserve">. [Website]. Geraadpleegd via </w:t>
      </w:r>
      <w:hyperlink r:id="rId47" w:history="1">
        <w:r w:rsidRPr="003069EF">
          <w:rPr>
            <w:color w:val="0000FF"/>
            <w:u w:val="single"/>
          </w:rPr>
          <w:t>https://wvg.vlaanderen.be</w:t>
        </w:r>
      </w:hyperlink>
    </w:p>
    <w:p w:rsidR="00F842B3" w:rsidRPr="003069EF" w:rsidRDefault="00F842B3" w:rsidP="00990FD5">
      <w:pPr>
        <w:pStyle w:val="Kop2"/>
        <w:rPr>
          <w:rFonts w:asciiTheme="minorHAnsi" w:hAnsiTheme="minorHAnsi"/>
          <w:lang w:eastAsia="nl-BE"/>
        </w:rPr>
      </w:pPr>
      <w:bookmarkStart w:id="26" w:name="_Toc375327085"/>
      <w:r w:rsidRPr="003069EF">
        <w:rPr>
          <w:rFonts w:asciiTheme="minorHAnsi" w:hAnsiTheme="minorHAnsi"/>
          <w:lang w:eastAsia="nl-BE"/>
        </w:rPr>
        <w:lastRenderedPageBreak/>
        <w:t>Juridische context</w:t>
      </w:r>
      <w:bookmarkEnd w:id="26"/>
    </w:p>
    <w:p w:rsidR="00053929" w:rsidRPr="003069EF" w:rsidRDefault="00053929" w:rsidP="00053929">
      <w:pPr>
        <w:pStyle w:val="Lijstalinea"/>
        <w:numPr>
          <w:ilvl w:val="0"/>
          <w:numId w:val="28"/>
        </w:numPr>
        <w:rPr>
          <w:lang w:eastAsia="nl-BE"/>
        </w:rPr>
      </w:pPr>
      <w:r w:rsidRPr="003069EF">
        <w:rPr>
          <w:lang w:eastAsia="nl-BE"/>
        </w:rPr>
        <w:t>Besluit van de Vlaamse Regering inzake de erkenningsvoorwaarden en de subsidienormen voor de voorzieningen van de bijzondere jeugdbijstand</w:t>
      </w:r>
    </w:p>
    <w:p w:rsidR="00053929" w:rsidRPr="003069EF" w:rsidRDefault="00053929" w:rsidP="00053929">
      <w:pPr>
        <w:pStyle w:val="Lijstalinea"/>
        <w:numPr>
          <w:ilvl w:val="0"/>
          <w:numId w:val="28"/>
        </w:numPr>
        <w:rPr>
          <w:lang w:eastAsia="nl-BE"/>
        </w:rPr>
      </w:pPr>
      <w:r w:rsidRPr="003069EF">
        <w:rPr>
          <w:lang w:eastAsia="nl-BE"/>
        </w:rPr>
        <w:t>Decreet betreffende de rechtspositie van de minderjarige in de integrale jeugdhulp</w:t>
      </w:r>
    </w:p>
    <w:p w:rsidR="005D08E7" w:rsidRPr="003069EF" w:rsidRDefault="005D08E7" w:rsidP="00053929">
      <w:pPr>
        <w:pStyle w:val="Lijstalinea"/>
        <w:numPr>
          <w:ilvl w:val="0"/>
          <w:numId w:val="28"/>
        </w:numPr>
        <w:rPr>
          <w:lang w:eastAsia="nl-BE"/>
        </w:rPr>
      </w:pPr>
      <w:proofErr w:type="spellStart"/>
      <w:r w:rsidRPr="003069EF">
        <w:t>Juriwel</w:t>
      </w:r>
      <w:proofErr w:type="spellEnd"/>
      <w:r w:rsidRPr="003069EF">
        <w:t xml:space="preserve"> (2011). </w:t>
      </w:r>
      <w:proofErr w:type="spellStart"/>
      <w:r w:rsidRPr="003069EF">
        <w:rPr>
          <w:rStyle w:val="Nadruk"/>
        </w:rPr>
        <w:t>Juriwel</w:t>
      </w:r>
      <w:proofErr w:type="spellEnd"/>
      <w:r w:rsidRPr="003069EF">
        <w:rPr>
          <w:rStyle w:val="Nadruk"/>
        </w:rPr>
        <w:t>: De Vlaamse welzijns-, gezondheids- en gezinsregelgeving</w:t>
      </w:r>
      <w:r w:rsidRPr="003069EF">
        <w:t xml:space="preserve"> [Databank]. Geraadpleegd via </w:t>
      </w:r>
      <w:r w:rsidR="00E717C1" w:rsidRPr="003069EF">
        <w:t>http://</w:t>
      </w:r>
      <w:r w:rsidRPr="003069EF">
        <w:t>www.juriwel.be</w:t>
      </w:r>
    </w:p>
    <w:p w:rsidR="00053929" w:rsidRPr="003069EF" w:rsidRDefault="00053929" w:rsidP="00053929">
      <w:pPr>
        <w:pStyle w:val="Lijstalinea"/>
        <w:rPr>
          <w:lang w:eastAsia="nl-BE"/>
        </w:rPr>
      </w:pPr>
    </w:p>
    <w:p w:rsidR="00986ABF" w:rsidRPr="003069EF" w:rsidRDefault="00986ABF" w:rsidP="00990FD5">
      <w:pPr>
        <w:pStyle w:val="Kop2"/>
        <w:rPr>
          <w:rFonts w:asciiTheme="minorHAnsi" w:eastAsia="Times New Roman" w:hAnsiTheme="minorHAnsi"/>
          <w:lang w:eastAsia="nl-BE"/>
        </w:rPr>
      </w:pPr>
      <w:bookmarkStart w:id="27" w:name="_Toc375327086"/>
      <w:r w:rsidRPr="003069EF">
        <w:rPr>
          <w:rFonts w:asciiTheme="minorHAnsi" w:eastAsia="Times New Roman" w:hAnsiTheme="minorHAnsi"/>
          <w:lang w:eastAsia="nl-BE"/>
        </w:rPr>
        <w:t>Politieke context (maatschappelijk / beleid / visie )</w:t>
      </w:r>
      <w:bookmarkEnd w:id="27"/>
    </w:p>
    <w:p w:rsidR="00F94809" w:rsidRPr="003069EF" w:rsidRDefault="00F94809" w:rsidP="00F94809">
      <w:pPr>
        <w:pStyle w:val="Lijstalinea"/>
        <w:numPr>
          <w:ilvl w:val="0"/>
          <w:numId w:val="28"/>
        </w:numPr>
        <w:rPr>
          <w:lang w:eastAsia="nl-BE"/>
        </w:rPr>
      </w:pPr>
      <w:r w:rsidRPr="003069EF">
        <w:rPr>
          <w:lang w:eastAsia="nl-BE"/>
        </w:rPr>
        <w:t xml:space="preserve">Vlaams minister van jeugd: Pascal Smet (sp.a)    </w:t>
      </w:r>
    </w:p>
    <w:p w:rsidR="00F94809" w:rsidRPr="003069EF" w:rsidRDefault="00F94809" w:rsidP="00F94809">
      <w:pPr>
        <w:pStyle w:val="Lijstalinea"/>
        <w:numPr>
          <w:ilvl w:val="1"/>
          <w:numId w:val="28"/>
        </w:numPr>
        <w:rPr>
          <w:lang w:eastAsia="nl-BE"/>
        </w:rPr>
      </w:pPr>
      <w:r w:rsidRPr="003069EF">
        <w:rPr>
          <w:lang w:eastAsia="nl-BE"/>
        </w:rPr>
        <w:t>inbegrepen de coördinatie van het kinderrechtenbeleid</w:t>
      </w:r>
    </w:p>
    <w:p w:rsidR="00F94809" w:rsidRPr="003069EF" w:rsidRDefault="00DA0873" w:rsidP="00F94809">
      <w:pPr>
        <w:pStyle w:val="Lijstalinea"/>
        <w:numPr>
          <w:ilvl w:val="0"/>
          <w:numId w:val="28"/>
        </w:numPr>
        <w:rPr>
          <w:lang w:eastAsia="nl-BE"/>
        </w:rPr>
      </w:pPr>
      <w:r w:rsidRPr="003069EF">
        <w:rPr>
          <w:lang w:eastAsia="nl-BE"/>
        </w:rPr>
        <w:t>Standpunt p</w:t>
      </w:r>
      <w:r w:rsidR="00F94809" w:rsidRPr="003069EF">
        <w:rPr>
          <w:lang w:eastAsia="nl-BE"/>
        </w:rPr>
        <w:t xml:space="preserve">artij </w:t>
      </w:r>
      <w:r w:rsidRPr="003069EF">
        <w:rPr>
          <w:lang w:eastAsia="nl-BE"/>
        </w:rPr>
        <w:t>: sp.a</w:t>
      </w:r>
    </w:p>
    <w:p w:rsidR="00DA0873" w:rsidRPr="003069EF" w:rsidRDefault="00DA0873" w:rsidP="00DA0873">
      <w:pPr>
        <w:pStyle w:val="Lijstalinea"/>
        <w:numPr>
          <w:ilvl w:val="1"/>
          <w:numId w:val="28"/>
        </w:numPr>
        <w:rPr>
          <w:lang w:eastAsia="nl-BE"/>
        </w:rPr>
      </w:pPr>
      <w:r w:rsidRPr="003069EF">
        <w:rPr>
          <w:lang w:eastAsia="nl-BE"/>
        </w:rPr>
        <w:t>De sp.a pleit voor een integrale jeugdzorg met meer consulenten en een zorgvraag en preventiegerichte aanpak. Volgens hen is een hervorming van de jeugdzorg hard nodig. Zo blijkt ook uit verschillende cijfers. 26 687 minderjarigen zitten in de bijzondere jeugdzorg en 3 736 jongeren staan op de wachtlijst.</w:t>
      </w:r>
    </w:p>
    <w:p w:rsidR="00DA0873" w:rsidRPr="003069EF" w:rsidRDefault="00DA0873" w:rsidP="00DA0873">
      <w:pPr>
        <w:pStyle w:val="Lijstalinea"/>
        <w:ind w:left="1440"/>
        <w:rPr>
          <w:lang w:eastAsia="nl-BE"/>
        </w:rPr>
      </w:pPr>
    </w:p>
    <w:p w:rsidR="00DA0873" w:rsidRPr="003069EF" w:rsidRDefault="00DA0873" w:rsidP="00DA0873">
      <w:pPr>
        <w:pStyle w:val="Lijstalinea"/>
        <w:ind w:left="1440"/>
        <w:rPr>
          <w:lang w:eastAsia="nl-BE"/>
        </w:rPr>
      </w:pPr>
      <w:r w:rsidRPr="003069EF">
        <w:rPr>
          <w:lang w:eastAsia="nl-BE"/>
        </w:rPr>
        <w:t>Er wordt gepleit voor een trajectbegeleider die zorgt voor een samenhangende aanpak met aandacht voor de rechten van de kinderen/jongeren. Het is belangrijk dat er naar de jongeren wordt geluisterd.</w:t>
      </w:r>
    </w:p>
    <w:p w:rsidR="00F94809" w:rsidRPr="003069EF" w:rsidRDefault="005D08E7" w:rsidP="005D08E7">
      <w:pPr>
        <w:pStyle w:val="Lijstalinea"/>
        <w:numPr>
          <w:ilvl w:val="0"/>
          <w:numId w:val="45"/>
        </w:numPr>
        <w:ind w:left="709"/>
        <w:rPr>
          <w:rFonts w:eastAsia="Times New Roman" w:cs="Times New Roman"/>
          <w:sz w:val="24"/>
          <w:szCs w:val="24"/>
          <w:lang w:eastAsia="nl-BE"/>
        </w:rPr>
      </w:pPr>
      <w:proofErr w:type="spellStart"/>
      <w:r w:rsidRPr="003069EF">
        <w:t>sp.a</w:t>
      </w:r>
      <w:proofErr w:type="spellEnd"/>
      <w:r w:rsidRPr="003069EF">
        <w:t xml:space="preserve"> (2013). </w:t>
      </w:r>
      <w:r w:rsidRPr="003069EF">
        <w:rPr>
          <w:i/>
          <w:iCs/>
        </w:rPr>
        <w:t>Voor uw gezin</w:t>
      </w:r>
      <w:r w:rsidRPr="003069EF">
        <w:t xml:space="preserve">. [Website]. Geraadpleegd via </w:t>
      </w:r>
      <w:hyperlink r:id="rId48" w:history="1">
        <w:r w:rsidRPr="003069EF">
          <w:rPr>
            <w:u w:val="single"/>
          </w:rPr>
          <w:t>http://www.s-p-a.be</w:t>
        </w:r>
      </w:hyperlink>
      <w:r w:rsidR="00F94809" w:rsidRPr="003069EF">
        <w:rPr>
          <w:rFonts w:eastAsia="Times New Roman" w:cs="Times New Roman"/>
          <w:sz w:val="24"/>
          <w:szCs w:val="24"/>
          <w:lang w:eastAsia="nl-BE"/>
        </w:rPr>
        <w:br w:type="page"/>
      </w:r>
    </w:p>
    <w:p w:rsidR="00986ABF" w:rsidRPr="003069EF" w:rsidRDefault="00986ABF" w:rsidP="00990FD5">
      <w:pPr>
        <w:pStyle w:val="Kop1"/>
        <w:rPr>
          <w:rFonts w:asciiTheme="minorHAnsi" w:eastAsia="Times New Roman" w:hAnsiTheme="minorHAnsi"/>
          <w:lang w:eastAsia="nl-BE"/>
        </w:rPr>
      </w:pPr>
      <w:bookmarkStart w:id="28" w:name="_Toc375327087"/>
      <w:r w:rsidRPr="003069EF">
        <w:rPr>
          <w:rFonts w:asciiTheme="minorHAnsi" w:eastAsia="Times New Roman" w:hAnsiTheme="minorHAnsi"/>
          <w:lang w:eastAsia="nl-BE"/>
        </w:rPr>
        <w:lastRenderedPageBreak/>
        <w:t xml:space="preserve">Stap </w:t>
      </w:r>
      <w:r w:rsidR="005B09E7" w:rsidRPr="003069EF">
        <w:rPr>
          <w:rFonts w:asciiTheme="minorHAnsi" w:eastAsia="Times New Roman" w:hAnsiTheme="minorHAnsi"/>
          <w:lang w:eastAsia="nl-BE"/>
        </w:rPr>
        <w:t>6:</w:t>
      </w:r>
      <w:r w:rsidRPr="003069EF">
        <w:rPr>
          <w:rFonts w:asciiTheme="minorHAnsi" w:eastAsia="Times New Roman" w:hAnsiTheme="minorHAnsi"/>
          <w:lang w:eastAsia="nl-BE"/>
        </w:rPr>
        <w:t xml:space="preserve"> Afwerking</w:t>
      </w:r>
      <w:r w:rsidR="00247553" w:rsidRPr="003069EF">
        <w:rPr>
          <w:rFonts w:asciiTheme="minorHAnsi" w:eastAsia="Times New Roman" w:hAnsiTheme="minorHAnsi"/>
          <w:lang w:eastAsia="nl-BE"/>
        </w:rPr>
        <w:t>: Persoonlijk besluit – zelfevaluatie</w:t>
      </w:r>
      <w:bookmarkEnd w:id="28"/>
    </w:p>
    <w:p w:rsidR="00CC5249" w:rsidRPr="003069EF" w:rsidRDefault="00CC5249" w:rsidP="00D1117D">
      <w:pPr>
        <w:pStyle w:val="Geenafstand"/>
        <w:rPr>
          <w:lang w:eastAsia="nl-BE"/>
        </w:rPr>
      </w:pPr>
    </w:p>
    <w:p w:rsidR="00F149E4" w:rsidRPr="003069EF" w:rsidRDefault="00D1117D" w:rsidP="00D1117D">
      <w:pPr>
        <w:pStyle w:val="Kop2"/>
        <w:rPr>
          <w:rFonts w:asciiTheme="minorHAnsi" w:hAnsiTheme="minorHAnsi"/>
          <w:lang w:eastAsia="nl-BE"/>
        </w:rPr>
      </w:pPr>
      <w:bookmarkStart w:id="29" w:name="_Toc375327088"/>
      <w:r w:rsidRPr="003069EF">
        <w:rPr>
          <w:rFonts w:asciiTheme="minorHAnsi" w:hAnsiTheme="minorHAnsi"/>
          <w:lang w:eastAsia="nl-BE"/>
        </w:rPr>
        <w:t>Hoe is de opdracht voor mij verlopen?</w:t>
      </w:r>
      <w:bookmarkEnd w:id="29"/>
    </w:p>
    <w:p w:rsidR="001732A3" w:rsidRPr="003069EF" w:rsidRDefault="00D1117D" w:rsidP="00D1117D">
      <w:pPr>
        <w:jc w:val="both"/>
        <w:rPr>
          <w:lang w:eastAsia="nl-BE"/>
        </w:rPr>
      </w:pPr>
      <w:r w:rsidRPr="003069EF">
        <w:rPr>
          <w:lang w:eastAsia="nl-BE"/>
        </w:rPr>
        <w:t xml:space="preserve">In het algemeen is de opdracht tamelijk goed verlopen. Er was een goede samenwerking binnen onze groep. Als iemand iets niet begreep, was er altijd wel iemand die het wou uitleggen. </w:t>
      </w:r>
      <w:r w:rsidR="00FE6CAC" w:rsidRPr="003069EF">
        <w:rPr>
          <w:lang w:eastAsia="nl-BE"/>
        </w:rPr>
        <w:t>We beslisten binnen de groep om elke keer dat we les hadden een lokaal te boeken in de bibliotheek. Op die manier konden we ons beter focussen op ons werk in plaats van constant afgeleid te zijn door andere studenten. S</w:t>
      </w:r>
      <w:r w:rsidR="001732A3" w:rsidRPr="003069EF">
        <w:rPr>
          <w:lang w:eastAsia="nl-BE"/>
        </w:rPr>
        <w:t xml:space="preserve">oms was het </w:t>
      </w:r>
      <w:r w:rsidR="00FE6CAC" w:rsidRPr="003069EF">
        <w:rPr>
          <w:lang w:eastAsia="nl-BE"/>
        </w:rPr>
        <w:t>echter</w:t>
      </w:r>
      <w:r w:rsidR="001732A3" w:rsidRPr="003069EF">
        <w:rPr>
          <w:lang w:eastAsia="nl-BE"/>
        </w:rPr>
        <w:t xml:space="preserve"> wat chaotisch. Er werd bijvoorbeeld afgesproken dat iedereen al zijn referenties onder het juiste titeltje zou zetten. Maar </w:t>
      </w:r>
      <w:r w:rsidR="00085DF8">
        <w:rPr>
          <w:lang w:eastAsia="nl-BE"/>
        </w:rPr>
        <w:t xml:space="preserve">niet iedereen </w:t>
      </w:r>
      <w:r w:rsidR="001732A3" w:rsidRPr="003069EF">
        <w:rPr>
          <w:lang w:eastAsia="nl-BE"/>
        </w:rPr>
        <w:t>zette zijn bronnen meteen op de correcte plaats.</w:t>
      </w:r>
      <w:r w:rsidR="00BD044C" w:rsidRPr="003069EF">
        <w:rPr>
          <w:lang w:eastAsia="nl-BE"/>
        </w:rPr>
        <w:t xml:space="preserve"> Hierdoor ging het overzicht voor de andere groepsleden wat verloren en dat zorgde voor wat verwarring.</w:t>
      </w:r>
      <w:r w:rsidR="00085DF8">
        <w:rPr>
          <w:lang w:eastAsia="nl-BE"/>
        </w:rPr>
        <w:t xml:space="preserve"> Wanneer we hen daar echter attent op maakten, verplaatsten zij hun bronnen zo snel mogelijk naar de juiste plaats.</w:t>
      </w:r>
    </w:p>
    <w:p w:rsidR="00D1117D" w:rsidRPr="003069EF" w:rsidRDefault="00FE6CAC" w:rsidP="00D1117D">
      <w:pPr>
        <w:jc w:val="both"/>
        <w:rPr>
          <w:lang w:eastAsia="nl-BE"/>
        </w:rPr>
      </w:pPr>
      <w:r w:rsidRPr="003069EF">
        <w:rPr>
          <w:lang w:eastAsia="nl-BE"/>
        </w:rPr>
        <w:t xml:space="preserve">Het werken met de </w:t>
      </w:r>
      <w:proofErr w:type="spellStart"/>
      <w:r w:rsidRPr="003069EF">
        <w:rPr>
          <w:lang w:eastAsia="nl-BE"/>
        </w:rPr>
        <w:t>Wikidot</w:t>
      </w:r>
      <w:proofErr w:type="spellEnd"/>
      <w:r w:rsidRPr="003069EF">
        <w:rPr>
          <w:lang w:eastAsia="nl-BE"/>
        </w:rPr>
        <w:t xml:space="preserve"> op zich ging in het begin niet zo vlot voor mij. Het heeft een hele tijd geduurd voor ik een beetje overweg kon met de site, maar nu kan ik alles wat we nodig hadden voor de site. Enerzijds</w:t>
      </w:r>
      <w:r w:rsidR="001732A3" w:rsidRPr="003069EF">
        <w:rPr>
          <w:lang w:eastAsia="nl-BE"/>
        </w:rPr>
        <w:t xml:space="preserve"> </w:t>
      </w:r>
      <w:r w:rsidRPr="003069EF">
        <w:rPr>
          <w:lang w:eastAsia="nl-BE"/>
        </w:rPr>
        <w:t>was</w:t>
      </w:r>
      <w:r w:rsidR="001732A3" w:rsidRPr="003069EF">
        <w:rPr>
          <w:lang w:eastAsia="nl-BE"/>
        </w:rPr>
        <w:t xml:space="preserve"> </w:t>
      </w:r>
      <w:r w:rsidRPr="003069EF">
        <w:rPr>
          <w:lang w:eastAsia="nl-BE"/>
        </w:rPr>
        <w:t xml:space="preserve">het </w:t>
      </w:r>
      <w:r w:rsidR="00BD044C" w:rsidRPr="003069EF">
        <w:rPr>
          <w:lang w:eastAsia="nl-BE"/>
        </w:rPr>
        <w:t xml:space="preserve">heel </w:t>
      </w:r>
      <w:r w:rsidR="001732A3" w:rsidRPr="003069EF">
        <w:rPr>
          <w:lang w:eastAsia="nl-BE"/>
        </w:rPr>
        <w:t>motiverend om te zien hoe de site stilaan vorm kreeg.</w:t>
      </w:r>
      <w:r w:rsidRPr="003069EF">
        <w:rPr>
          <w:lang w:eastAsia="nl-BE"/>
        </w:rPr>
        <w:t xml:space="preserve"> Maar anderzijds is het wel ontmoedigend als je de publicaties uit je bronnenlijst in geen enkele bibliotheek terugvindt.</w:t>
      </w:r>
      <w:r w:rsidR="00BD044C" w:rsidRPr="003069EF">
        <w:rPr>
          <w:lang w:eastAsia="nl-BE"/>
        </w:rPr>
        <w:t xml:space="preserve"> </w:t>
      </w:r>
      <w:r w:rsidR="00D1117D" w:rsidRPr="003069EF">
        <w:rPr>
          <w:lang w:eastAsia="nl-BE"/>
        </w:rPr>
        <w:t>De opdracht neemt wel veel tijd in beslag, doordat er zo veel opzoekwerk bij komt kijken.</w:t>
      </w:r>
      <w:r w:rsidR="00443BF7" w:rsidRPr="003069EF">
        <w:rPr>
          <w:lang w:eastAsia="nl-BE"/>
        </w:rPr>
        <w:t xml:space="preserve"> Maar zo oefen je wel veel op het correct vermelden van bronnen.</w:t>
      </w:r>
    </w:p>
    <w:p w:rsidR="00D1117D" w:rsidRPr="003069EF" w:rsidRDefault="00D1117D" w:rsidP="00D1117D">
      <w:pPr>
        <w:jc w:val="both"/>
        <w:rPr>
          <w:lang w:eastAsia="nl-BE"/>
        </w:rPr>
      </w:pPr>
    </w:p>
    <w:p w:rsidR="00D1117D" w:rsidRPr="003069EF" w:rsidRDefault="00D1117D" w:rsidP="00D1117D">
      <w:pPr>
        <w:pStyle w:val="Kop2"/>
        <w:rPr>
          <w:rFonts w:asciiTheme="minorHAnsi" w:hAnsiTheme="minorHAnsi"/>
          <w:lang w:eastAsia="nl-BE"/>
        </w:rPr>
      </w:pPr>
      <w:bookmarkStart w:id="30" w:name="_Toc375327089"/>
      <w:r w:rsidRPr="003069EF">
        <w:rPr>
          <w:rFonts w:asciiTheme="minorHAnsi" w:hAnsiTheme="minorHAnsi"/>
          <w:lang w:eastAsia="nl-BE"/>
        </w:rPr>
        <w:t>Heb ik voldoende info gevonden?</w:t>
      </w:r>
      <w:bookmarkEnd w:id="30"/>
    </w:p>
    <w:p w:rsidR="00D1117D" w:rsidRPr="003069EF" w:rsidRDefault="00FE6CAC" w:rsidP="00D1117D">
      <w:pPr>
        <w:jc w:val="both"/>
        <w:rPr>
          <w:lang w:eastAsia="nl-BE"/>
        </w:rPr>
      </w:pPr>
      <w:r w:rsidRPr="003069EF">
        <w:rPr>
          <w:lang w:eastAsia="nl-BE"/>
        </w:rPr>
        <w:t>Over de schrijvers van mijn basisartikel kon ik heel veel informatie vinden. Maar toen we de publicaties uit de bronnenlijst van het basisartikel moesten opzoeken in bereikbare bibliotheken, bleek dat wel een probleem. Het grootste deel van de publicaties kwam uit Nederland en was praktisch nergens terug te vinden in België</w:t>
      </w:r>
      <w:r w:rsidR="00C6061C" w:rsidRPr="003069EF">
        <w:rPr>
          <w:lang w:eastAsia="nl-BE"/>
        </w:rPr>
        <w:t>. Het zoeken naar handboeken, krantenartikelen, tijdschriftartikelen, eindwerken enzovoort verliep wel nog tamelijk vlot.</w:t>
      </w:r>
      <w:r w:rsidR="002F58BE" w:rsidRPr="003069EF">
        <w:rPr>
          <w:lang w:eastAsia="nl-BE"/>
        </w:rPr>
        <w:t xml:space="preserve"> Kortom, er is informatie genoeg te vinden, maar niet altijd in de gevraagde fysieke exemplaren of in een nabije bibliotheek.</w:t>
      </w:r>
    </w:p>
    <w:p w:rsidR="00C6061C" w:rsidRPr="003069EF" w:rsidRDefault="00C6061C" w:rsidP="00D1117D">
      <w:pPr>
        <w:jc w:val="both"/>
        <w:rPr>
          <w:lang w:eastAsia="nl-BE"/>
        </w:rPr>
      </w:pPr>
      <w:r w:rsidRPr="003069EF">
        <w:rPr>
          <w:lang w:eastAsia="nl-BE"/>
        </w:rPr>
        <w:t>Ik heb gezocht in databanken zoals Limo en Springerlink, in catalogi van bibliotheken in de buurt en over het hele land, op websites</w:t>
      </w:r>
      <w:r w:rsidR="00E54590" w:rsidRPr="003069EF">
        <w:rPr>
          <w:lang w:eastAsia="nl-BE"/>
        </w:rPr>
        <w:t xml:space="preserve"> zoals </w:t>
      </w:r>
      <w:proofErr w:type="spellStart"/>
      <w:r w:rsidR="00E54590" w:rsidRPr="003069EF">
        <w:rPr>
          <w:lang w:eastAsia="nl-BE"/>
        </w:rPr>
        <w:t>Juriwel</w:t>
      </w:r>
      <w:proofErr w:type="spellEnd"/>
      <w:r w:rsidR="00E54590" w:rsidRPr="003069EF">
        <w:rPr>
          <w:lang w:eastAsia="nl-BE"/>
        </w:rPr>
        <w:t xml:space="preserve"> en het Belgisch Staatsblad</w:t>
      </w:r>
      <w:r w:rsidRPr="003069EF">
        <w:rPr>
          <w:lang w:eastAsia="nl-BE"/>
        </w:rPr>
        <w:t xml:space="preserve"> en op </w:t>
      </w:r>
      <w:proofErr w:type="spellStart"/>
      <w:r w:rsidRPr="003069EF">
        <w:rPr>
          <w:lang w:eastAsia="nl-BE"/>
        </w:rPr>
        <w:t>Mediargus</w:t>
      </w:r>
      <w:proofErr w:type="spellEnd"/>
      <w:r w:rsidRPr="003069EF">
        <w:rPr>
          <w:lang w:eastAsia="nl-BE"/>
        </w:rPr>
        <w:t>.</w:t>
      </w:r>
    </w:p>
    <w:p w:rsidR="00E54590" w:rsidRPr="003069EF" w:rsidRDefault="00E54590" w:rsidP="00D1117D">
      <w:pPr>
        <w:jc w:val="both"/>
        <w:rPr>
          <w:lang w:eastAsia="nl-BE"/>
        </w:rPr>
      </w:pPr>
    </w:p>
    <w:p w:rsidR="00D1117D" w:rsidRPr="003069EF" w:rsidRDefault="00D1117D" w:rsidP="00D1117D">
      <w:pPr>
        <w:pStyle w:val="Kop2"/>
        <w:rPr>
          <w:rFonts w:asciiTheme="minorHAnsi" w:hAnsiTheme="minorHAnsi"/>
          <w:lang w:eastAsia="nl-BE"/>
        </w:rPr>
      </w:pPr>
      <w:bookmarkStart w:id="31" w:name="_Toc375327090"/>
      <w:r w:rsidRPr="003069EF">
        <w:rPr>
          <w:rFonts w:asciiTheme="minorHAnsi" w:hAnsiTheme="minorHAnsi"/>
          <w:lang w:eastAsia="nl-BE"/>
        </w:rPr>
        <w:t>Wat moet ik nog verder trainen?</w:t>
      </w:r>
      <w:bookmarkEnd w:id="31"/>
    </w:p>
    <w:p w:rsidR="00D1117D" w:rsidRPr="003069EF" w:rsidRDefault="00F57B78" w:rsidP="00D1117D">
      <w:pPr>
        <w:jc w:val="both"/>
        <w:rPr>
          <w:lang w:eastAsia="nl-BE"/>
        </w:rPr>
      </w:pPr>
      <w:r w:rsidRPr="003069EF">
        <w:rPr>
          <w:lang w:eastAsia="nl-BE"/>
        </w:rPr>
        <w:t xml:space="preserve">Ik moet nog beter trainen op het gericht opzoeken. Het zoeken naar een goed basisartikel ging bijvoorbeeld niet zo snel als gehoopt. </w:t>
      </w:r>
      <w:r w:rsidR="00F21EA9" w:rsidRPr="003069EF">
        <w:rPr>
          <w:lang w:eastAsia="nl-BE"/>
        </w:rPr>
        <w:t xml:space="preserve">Verder is gebleken dat het maken van grafieken in Excel na heel </w:t>
      </w:r>
      <w:r w:rsidR="00345C3A" w:rsidRPr="003069EF">
        <w:rPr>
          <w:lang w:eastAsia="nl-BE"/>
        </w:rPr>
        <w:t>w</w:t>
      </w:r>
      <w:r w:rsidR="00F21EA9" w:rsidRPr="003069EF">
        <w:rPr>
          <w:lang w:eastAsia="nl-BE"/>
        </w:rPr>
        <w:t>at oefenen nog steeds wat moeizaam gaat. Uiteindelijk slaag ik er altijd wel in om een grafiek te maken, maar ik heb er heel veel tijd voor nodig.</w:t>
      </w:r>
    </w:p>
    <w:p w:rsidR="00F21EA9" w:rsidRPr="003069EF" w:rsidRDefault="00F21EA9" w:rsidP="00D1117D">
      <w:pPr>
        <w:jc w:val="both"/>
        <w:rPr>
          <w:lang w:eastAsia="nl-BE"/>
        </w:rPr>
      </w:pPr>
    </w:p>
    <w:p w:rsidR="00D1117D" w:rsidRPr="003069EF" w:rsidRDefault="00D1117D" w:rsidP="00D1117D">
      <w:pPr>
        <w:pStyle w:val="Kop2"/>
        <w:rPr>
          <w:rFonts w:asciiTheme="minorHAnsi" w:hAnsiTheme="minorHAnsi"/>
          <w:lang w:eastAsia="nl-BE"/>
        </w:rPr>
      </w:pPr>
      <w:bookmarkStart w:id="32" w:name="_Toc375327091"/>
      <w:r w:rsidRPr="003069EF">
        <w:rPr>
          <w:rFonts w:asciiTheme="minorHAnsi" w:hAnsiTheme="minorHAnsi"/>
          <w:lang w:eastAsia="nl-BE"/>
        </w:rPr>
        <w:t>Waar ben ik sterk in?</w:t>
      </w:r>
      <w:bookmarkEnd w:id="32"/>
    </w:p>
    <w:p w:rsidR="00D1117D" w:rsidRPr="003069EF" w:rsidRDefault="00634564" w:rsidP="00D1117D">
      <w:pPr>
        <w:jc w:val="both"/>
        <w:rPr>
          <w:lang w:eastAsia="nl-BE"/>
        </w:rPr>
      </w:pPr>
      <w:r w:rsidRPr="003069EF">
        <w:rPr>
          <w:lang w:eastAsia="nl-BE"/>
        </w:rPr>
        <w:t>Mijn sterkste punt doorheen deze opdracht is dat ik goed ben in het structureren van referenties, trefwoorden, organisaties enzovoort.</w:t>
      </w:r>
      <w:r w:rsidR="000B3AD4">
        <w:rPr>
          <w:lang w:eastAsia="nl-BE"/>
        </w:rPr>
        <w:t xml:space="preserve"> Verder ben ik op geen enkel vlak van de opdracht bijster goed.</w:t>
      </w:r>
    </w:p>
    <w:p w:rsidR="00D1117D" w:rsidRPr="003069EF" w:rsidRDefault="00D1117D" w:rsidP="00D1117D">
      <w:pPr>
        <w:pStyle w:val="Kop2"/>
        <w:rPr>
          <w:rFonts w:asciiTheme="minorHAnsi" w:hAnsiTheme="minorHAnsi"/>
          <w:lang w:eastAsia="nl-BE"/>
        </w:rPr>
      </w:pPr>
      <w:bookmarkStart w:id="33" w:name="_Toc375327092"/>
      <w:r w:rsidRPr="003069EF">
        <w:rPr>
          <w:rFonts w:asciiTheme="minorHAnsi" w:hAnsiTheme="minorHAnsi"/>
          <w:lang w:eastAsia="nl-BE"/>
        </w:rPr>
        <w:lastRenderedPageBreak/>
        <w:t>Wat heb ik geleerd?</w:t>
      </w:r>
      <w:bookmarkEnd w:id="33"/>
    </w:p>
    <w:p w:rsidR="00011822" w:rsidRPr="003069EF" w:rsidRDefault="0090611F" w:rsidP="00D1117D">
      <w:pPr>
        <w:jc w:val="both"/>
        <w:rPr>
          <w:lang w:eastAsia="nl-BE"/>
        </w:rPr>
      </w:pPr>
      <w:r>
        <w:rPr>
          <w:lang w:eastAsia="nl-BE"/>
        </w:rPr>
        <w:t xml:space="preserve">Ik heb doorheen de opdracht heel wat bijgeleerd. Nu weet ik hoe je bestanden kan uploaden, tekst kan invoegen en sub pagina’s kan aanmaken. Deze opdracht was ook een goede oefening voor het refereren van </w:t>
      </w:r>
      <w:r w:rsidR="00011822">
        <w:rPr>
          <w:lang w:eastAsia="nl-BE"/>
        </w:rPr>
        <w:t xml:space="preserve">en zoeken naar goede </w:t>
      </w:r>
      <w:r>
        <w:rPr>
          <w:lang w:eastAsia="nl-BE"/>
        </w:rPr>
        <w:t>bronnen.</w:t>
      </w:r>
      <w:r w:rsidR="00011822">
        <w:rPr>
          <w:lang w:eastAsia="nl-BE"/>
        </w:rPr>
        <w:t xml:space="preserve"> Ook het werken met PowerPoint, Word en Excel kwam terug dus op dat vlak worden alle relevante informatievaardigheden ingeoefend.</w:t>
      </w:r>
    </w:p>
    <w:p w:rsidR="00634564" w:rsidRPr="003069EF" w:rsidRDefault="00634564" w:rsidP="00D1117D">
      <w:pPr>
        <w:jc w:val="both"/>
        <w:rPr>
          <w:lang w:eastAsia="nl-BE"/>
        </w:rPr>
      </w:pPr>
    </w:p>
    <w:p w:rsidR="00D1117D" w:rsidRDefault="00011822" w:rsidP="00011822">
      <w:pPr>
        <w:pStyle w:val="Kop2"/>
        <w:rPr>
          <w:lang w:eastAsia="nl-BE"/>
        </w:rPr>
      </w:pPr>
      <w:bookmarkStart w:id="34" w:name="_Toc375327093"/>
      <w:r>
        <w:rPr>
          <w:lang w:eastAsia="nl-BE"/>
        </w:rPr>
        <w:t>Tips</w:t>
      </w:r>
      <w:bookmarkEnd w:id="34"/>
    </w:p>
    <w:p w:rsidR="00011822" w:rsidRPr="00011822" w:rsidRDefault="00011822" w:rsidP="00011822">
      <w:pPr>
        <w:rPr>
          <w:lang w:eastAsia="nl-BE"/>
        </w:rPr>
      </w:pPr>
      <w:r>
        <w:rPr>
          <w:lang w:eastAsia="nl-BE"/>
        </w:rPr>
        <w:t>Er staat enkel bij de trefwoorden dat ze alfabetisch moeten komen te staan, terwijl alle andere lijsten zoals professionals ook alfabetisch moeten staan. Om misverstanden te vermijden zou ik dan ook bij elk onderdeel expliciet vermelden dat de lijst alfabetisch moet staan.</w:t>
      </w:r>
      <w:bookmarkStart w:id="35" w:name="_GoBack"/>
      <w:bookmarkEnd w:id="35"/>
    </w:p>
    <w:sectPr w:rsidR="00011822" w:rsidRPr="00011822">
      <w:head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B5" w:rsidRDefault="00AF6AB5" w:rsidP="00541AE3">
      <w:pPr>
        <w:spacing w:after="0" w:line="240" w:lineRule="auto"/>
      </w:pPr>
      <w:r>
        <w:separator/>
      </w:r>
    </w:p>
  </w:endnote>
  <w:endnote w:type="continuationSeparator" w:id="0">
    <w:p w:rsidR="00AF6AB5" w:rsidRDefault="00AF6AB5" w:rsidP="0054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B5" w:rsidRDefault="00AF6AB5" w:rsidP="00541AE3">
      <w:pPr>
        <w:spacing w:after="0" w:line="240" w:lineRule="auto"/>
      </w:pPr>
      <w:r>
        <w:separator/>
      </w:r>
    </w:p>
  </w:footnote>
  <w:footnote w:type="continuationSeparator" w:id="0">
    <w:p w:rsidR="00AF6AB5" w:rsidRDefault="00AF6AB5" w:rsidP="00541AE3">
      <w:pPr>
        <w:spacing w:after="0" w:line="240" w:lineRule="auto"/>
      </w:pPr>
      <w:r>
        <w:continuationSeparator/>
      </w:r>
    </w:p>
  </w:footnote>
  <w:footnote w:id="1">
    <w:p w:rsidR="0090611F" w:rsidRDefault="0090611F">
      <w:pPr>
        <w:pStyle w:val="Voetnoottekst"/>
      </w:pPr>
      <w:r>
        <w:rPr>
          <w:rStyle w:val="Voetnootmarkering"/>
        </w:rPr>
        <w:footnoteRef/>
      </w:r>
      <w:r>
        <w:t xml:space="preserve"> Bevat 218 woorden</w:t>
      </w:r>
    </w:p>
  </w:footnote>
  <w:footnote w:id="2">
    <w:p w:rsidR="0090611F" w:rsidRDefault="0090611F">
      <w:pPr>
        <w:pStyle w:val="Voetnoottekst"/>
      </w:pPr>
      <w:r>
        <w:rPr>
          <w:rStyle w:val="Voetnootmarkering"/>
        </w:rPr>
        <w:footnoteRef/>
      </w:r>
      <w:r>
        <w:t xml:space="preserve"> Bevat 275 woorden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63250"/>
      <w:docPartObj>
        <w:docPartGallery w:val="Page Numbers (Top of Page)"/>
        <w:docPartUnique/>
      </w:docPartObj>
    </w:sdtPr>
    <w:sdtEndPr/>
    <w:sdtContent>
      <w:p w:rsidR="0090611F" w:rsidRDefault="0090611F">
        <w:pPr>
          <w:pStyle w:val="Koptekst"/>
          <w:jc w:val="right"/>
        </w:pPr>
        <w:r>
          <w:fldChar w:fldCharType="begin"/>
        </w:r>
        <w:r>
          <w:instrText>PAGE   \* MERGEFORMAT</w:instrText>
        </w:r>
        <w:r>
          <w:fldChar w:fldCharType="separate"/>
        </w:r>
        <w:r w:rsidR="008550B9" w:rsidRPr="008550B9">
          <w:rPr>
            <w:noProof/>
            <w:lang w:val="nl-NL"/>
          </w:rPr>
          <w:t>23</w:t>
        </w:r>
        <w:r>
          <w:fldChar w:fldCharType="end"/>
        </w:r>
      </w:p>
    </w:sdtContent>
  </w:sdt>
  <w:p w:rsidR="0090611F" w:rsidRDefault="009061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A4E"/>
    <w:multiLevelType w:val="hybridMultilevel"/>
    <w:tmpl w:val="42A87F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2029FD"/>
    <w:multiLevelType w:val="multilevel"/>
    <w:tmpl w:val="167E3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44F7B"/>
    <w:multiLevelType w:val="multilevel"/>
    <w:tmpl w:val="D89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211D"/>
    <w:multiLevelType w:val="multilevel"/>
    <w:tmpl w:val="3F70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7765D"/>
    <w:multiLevelType w:val="hybridMultilevel"/>
    <w:tmpl w:val="34448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7105C3"/>
    <w:multiLevelType w:val="hybridMultilevel"/>
    <w:tmpl w:val="052833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B025894"/>
    <w:multiLevelType w:val="hybridMultilevel"/>
    <w:tmpl w:val="C37059B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7">
    <w:nsid w:val="1E265B7A"/>
    <w:multiLevelType w:val="hybridMultilevel"/>
    <w:tmpl w:val="F768F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B654C4"/>
    <w:multiLevelType w:val="hybridMultilevel"/>
    <w:tmpl w:val="775C8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F7D2376"/>
    <w:multiLevelType w:val="multilevel"/>
    <w:tmpl w:val="3866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B0A88"/>
    <w:multiLevelType w:val="hybridMultilevel"/>
    <w:tmpl w:val="7FD6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7034C42"/>
    <w:multiLevelType w:val="multilevel"/>
    <w:tmpl w:val="738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839D3"/>
    <w:multiLevelType w:val="hybridMultilevel"/>
    <w:tmpl w:val="3F66BE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B3D7C11"/>
    <w:multiLevelType w:val="hybridMultilevel"/>
    <w:tmpl w:val="D5001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FCC6656"/>
    <w:multiLevelType w:val="hybridMultilevel"/>
    <w:tmpl w:val="6E205A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323311"/>
    <w:multiLevelType w:val="multilevel"/>
    <w:tmpl w:val="7BDE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3C645A"/>
    <w:multiLevelType w:val="hybridMultilevel"/>
    <w:tmpl w:val="A10CB3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66B52D8"/>
    <w:multiLevelType w:val="hybridMultilevel"/>
    <w:tmpl w:val="F698C2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2AF6FDB"/>
    <w:multiLevelType w:val="multilevel"/>
    <w:tmpl w:val="DC54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F5942"/>
    <w:multiLevelType w:val="hybridMultilevel"/>
    <w:tmpl w:val="1966A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97E1E8F"/>
    <w:multiLevelType w:val="hybridMultilevel"/>
    <w:tmpl w:val="0CE04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806BE1"/>
    <w:multiLevelType w:val="hybridMultilevel"/>
    <w:tmpl w:val="BC803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E42122B"/>
    <w:multiLevelType w:val="hybridMultilevel"/>
    <w:tmpl w:val="6778D3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E5964A6"/>
    <w:multiLevelType w:val="hybridMultilevel"/>
    <w:tmpl w:val="CBC845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4E8915EA"/>
    <w:multiLevelType w:val="hybridMultilevel"/>
    <w:tmpl w:val="D8F26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29613CC"/>
    <w:multiLevelType w:val="hybridMultilevel"/>
    <w:tmpl w:val="BDD2D9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48E190F"/>
    <w:multiLevelType w:val="hybridMultilevel"/>
    <w:tmpl w:val="13609F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B6394D"/>
    <w:multiLevelType w:val="hybridMultilevel"/>
    <w:tmpl w:val="E8D244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FEE73E1"/>
    <w:multiLevelType w:val="multilevel"/>
    <w:tmpl w:val="7F3E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A68B8"/>
    <w:multiLevelType w:val="hybridMultilevel"/>
    <w:tmpl w:val="3F24D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409667E"/>
    <w:multiLevelType w:val="hybridMultilevel"/>
    <w:tmpl w:val="1A8CB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8AD02BC"/>
    <w:multiLevelType w:val="multilevel"/>
    <w:tmpl w:val="0D44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ED1C6C"/>
    <w:multiLevelType w:val="hybridMultilevel"/>
    <w:tmpl w:val="34644D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D3D0D74"/>
    <w:multiLevelType w:val="multilevel"/>
    <w:tmpl w:val="DD7C5DE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508" w:hanging="360"/>
      </w:pPr>
      <w:rPr>
        <w:rFonts w:ascii="Symbol" w:hAnsi="Symbol" w:hint="default"/>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nsid w:val="6EC01289"/>
    <w:multiLevelType w:val="hybridMultilevel"/>
    <w:tmpl w:val="E1226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0274D54"/>
    <w:multiLevelType w:val="hybridMultilevel"/>
    <w:tmpl w:val="4DCE3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21262EF"/>
    <w:multiLevelType w:val="hybridMultilevel"/>
    <w:tmpl w:val="7C92742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nsid w:val="72CE1602"/>
    <w:multiLevelType w:val="hybridMultilevel"/>
    <w:tmpl w:val="0308B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6D646EB"/>
    <w:multiLevelType w:val="multilevel"/>
    <w:tmpl w:val="B70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3538D"/>
    <w:multiLevelType w:val="hybridMultilevel"/>
    <w:tmpl w:val="16DEA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8355B23"/>
    <w:multiLevelType w:val="multilevel"/>
    <w:tmpl w:val="2C44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A255F"/>
    <w:multiLevelType w:val="multilevel"/>
    <w:tmpl w:val="AD3A1AFC"/>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2">
    <w:nsid w:val="7C5177E6"/>
    <w:multiLevelType w:val="hybridMultilevel"/>
    <w:tmpl w:val="9E825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CA525C2"/>
    <w:multiLevelType w:val="hybridMultilevel"/>
    <w:tmpl w:val="6F662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F8605ED"/>
    <w:multiLevelType w:val="multilevel"/>
    <w:tmpl w:val="FA7C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8"/>
  </w:num>
  <w:num w:numId="3">
    <w:abstractNumId w:val="11"/>
  </w:num>
  <w:num w:numId="4">
    <w:abstractNumId w:val="5"/>
  </w:num>
  <w:num w:numId="5">
    <w:abstractNumId w:val="33"/>
  </w:num>
  <w:num w:numId="6">
    <w:abstractNumId w:val="41"/>
  </w:num>
  <w:num w:numId="7">
    <w:abstractNumId w:val="39"/>
  </w:num>
  <w:num w:numId="8">
    <w:abstractNumId w:val="8"/>
  </w:num>
  <w:num w:numId="9">
    <w:abstractNumId w:val="9"/>
  </w:num>
  <w:num w:numId="10">
    <w:abstractNumId w:val="31"/>
  </w:num>
  <w:num w:numId="11">
    <w:abstractNumId w:val="40"/>
  </w:num>
  <w:num w:numId="12">
    <w:abstractNumId w:val="3"/>
  </w:num>
  <w:num w:numId="13">
    <w:abstractNumId w:val="15"/>
  </w:num>
  <w:num w:numId="14">
    <w:abstractNumId w:val="44"/>
  </w:num>
  <w:num w:numId="15">
    <w:abstractNumId w:val="1"/>
  </w:num>
  <w:num w:numId="16">
    <w:abstractNumId w:val="18"/>
  </w:num>
  <w:num w:numId="17">
    <w:abstractNumId w:val="25"/>
  </w:num>
  <w:num w:numId="18">
    <w:abstractNumId w:val="14"/>
  </w:num>
  <w:num w:numId="19">
    <w:abstractNumId w:val="26"/>
  </w:num>
  <w:num w:numId="20">
    <w:abstractNumId w:val="21"/>
  </w:num>
  <w:num w:numId="21">
    <w:abstractNumId w:val="19"/>
  </w:num>
  <w:num w:numId="22">
    <w:abstractNumId w:val="29"/>
  </w:num>
  <w:num w:numId="23">
    <w:abstractNumId w:val="37"/>
  </w:num>
  <w:num w:numId="24">
    <w:abstractNumId w:val="0"/>
  </w:num>
  <w:num w:numId="25">
    <w:abstractNumId w:val="22"/>
  </w:num>
  <w:num w:numId="26">
    <w:abstractNumId w:val="34"/>
  </w:num>
  <w:num w:numId="27">
    <w:abstractNumId w:val="17"/>
  </w:num>
  <w:num w:numId="28">
    <w:abstractNumId w:val="16"/>
  </w:num>
  <w:num w:numId="29">
    <w:abstractNumId w:val="12"/>
  </w:num>
  <w:num w:numId="30">
    <w:abstractNumId w:val="43"/>
  </w:num>
  <w:num w:numId="31">
    <w:abstractNumId w:val="23"/>
  </w:num>
  <w:num w:numId="32">
    <w:abstractNumId w:val="30"/>
  </w:num>
  <w:num w:numId="33">
    <w:abstractNumId w:val="35"/>
  </w:num>
  <w:num w:numId="34">
    <w:abstractNumId w:val="4"/>
  </w:num>
  <w:num w:numId="35">
    <w:abstractNumId w:val="20"/>
  </w:num>
  <w:num w:numId="36">
    <w:abstractNumId w:val="10"/>
  </w:num>
  <w:num w:numId="37">
    <w:abstractNumId w:val="13"/>
  </w:num>
  <w:num w:numId="38">
    <w:abstractNumId w:val="2"/>
  </w:num>
  <w:num w:numId="39">
    <w:abstractNumId w:val="24"/>
  </w:num>
  <w:num w:numId="40">
    <w:abstractNumId w:val="7"/>
  </w:num>
  <w:num w:numId="41">
    <w:abstractNumId w:val="42"/>
  </w:num>
  <w:num w:numId="42">
    <w:abstractNumId w:val="36"/>
  </w:num>
  <w:num w:numId="43">
    <w:abstractNumId w:val="32"/>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F2"/>
    <w:rsid w:val="00004742"/>
    <w:rsid w:val="00004A57"/>
    <w:rsid w:val="00011822"/>
    <w:rsid w:val="00020033"/>
    <w:rsid w:val="000239FB"/>
    <w:rsid w:val="00044D6D"/>
    <w:rsid w:val="00053929"/>
    <w:rsid w:val="000648DC"/>
    <w:rsid w:val="00072683"/>
    <w:rsid w:val="000741B7"/>
    <w:rsid w:val="00085DF8"/>
    <w:rsid w:val="0009071A"/>
    <w:rsid w:val="00090DCB"/>
    <w:rsid w:val="00097662"/>
    <w:rsid w:val="000B3AD4"/>
    <w:rsid w:val="000B4EEF"/>
    <w:rsid w:val="000C024F"/>
    <w:rsid w:val="000C13A4"/>
    <w:rsid w:val="000C384F"/>
    <w:rsid w:val="000D0DAA"/>
    <w:rsid w:val="000D3805"/>
    <w:rsid w:val="000F4576"/>
    <w:rsid w:val="001124BA"/>
    <w:rsid w:val="001218FA"/>
    <w:rsid w:val="00127C2E"/>
    <w:rsid w:val="00130BE4"/>
    <w:rsid w:val="00144AD7"/>
    <w:rsid w:val="00147B25"/>
    <w:rsid w:val="00162378"/>
    <w:rsid w:val="001732A3"/>
    <w:rsid w:val="00173D9B"/>
    <w:rsid w:val="001747AA"/>
    <w:rsid w:val="00186A4B"/>
    <w:rsid w:val="001A74EB"/>
    <w:rsid w:val="001F5A5C"/>
    <w:rsid w:val="00205508"/>
    <w:rsid w:val="00213158"/>
    <w:rsid w:val="00222BEC"/>
    <w:rsid w:val="00223A39"/>
    <w:rsid w:val="002453D1"/>
    <w:rsid w:val="00247553"/>
    <w:rsid w:val="00286C81"/>
    <w:rsid w:val="0029175C"/>
    <w:rsid w:val="002A127A"/>
    <w:rsid w:val="002A7F42"/>
    <w:rsid w:val="002C3F95"/>
    <w:rsid w:val="002C7CD8"/>
    <w:rsid w:val="002E5E4F"/>
    <w:rsid w:val="002F58BE"/>
    <w:rsid w:val="0030673B"/>
    <w:rsid w:val="003069EF"/>
    <w:rsid w:val="00313ED6"/>
    <w:rsid w:val="00314A57"/>
    <w:rsid w:val="00315600"/>
    <w:rsid w:val="0032477D"/>
    <w:rsid w:val="003409CC"/>
    <w:rsid w:val="003449CB"/>
    <w:rsid w:val="00345C3A"/>
    <w:rsid w:val="00351A4B"/>
    <w:rsid w:val="003624A1"/>
    <w:rsid w:val="0037075B"/>
    <w:rsid w:val="00377F7E"/>
    <w:rsid w:val="003813BF"/>
    <w:rsid w:val="00385785"/>
    <w:rsid w:val="00390686"/>
    <w:rsid w:val="00392B5E"/>
    <w:rsid w:val="003941EA"/>
    <w:rsid w:val="003A24A2"/>
    <w:rsid w:val="003B1146"/>
    <w:rsid w:val="00411F8F"/>
    <w:rsid w:val="0041287A"/>
    <w:rsid w:val="00430C64"/>
    <w:rsid w:val="00436F7A"/>
    <w:rsid w:val="00443BF7"/>
    <w:rsid w:val="00444F6F"/>
    <w:rsid w:val="00451278"/>
    <w:rsid w:val="00451918"/>
    <w:rsid w:val="004563AB"/>
    <w:rsid w:val="00463D26"/>
    <w:rsid w:val="0047263C"/>
    <w:rsid w:val="00483418"/>
    <w:rsid w:val="0048373C"/>
    <w:rsid w:val="00487E16"/>
    <w:rsid w:val="004C4A93"/>
    <w:rsid w:val="004D29E0"/>
    <w:rsid w:val="004E0FA5"/>
    <w:rsid w:val="004F417A"/>
    <w:rsid w:val="00511EF2"/>
    <w:rsid w:val="005129D6"/>
    <w:rsid w:val="00513E19"/>
    <w:rsid w:val="005200DE"/>
    <w:rsid w:val="0052694C"/>
    <w:rsid w:val="00530689"/>
    <w:rsid w:val="00531EB3"/>
    <w:rsid w:val="00534045"/>
    <w:rsid w:val="00541AE3"/>
    <w:rsid w:val="0054725F"/>
    <w:rsid w:val="00547E32"/>
    <w:rsid w:val="00550667"/>
    <w:rsid w:val="0056548C"/>
    <w:rsid w:val="005662BC"/>
    <w:rsid w:val="0057651F"/>
    <w:rsid w:val="00587E96"/>
    <w:rsid w:val="005B09E7"/>
    <w:rsid w:val="005B2D06"/>
    <w:rsid w:val="005B3F27"/>
    <w:rsid w:val="005C25A1"/>
    <w:rsid w:val="005D08E7"/>
    <w:rsid w:val="005D4B10"/>
    <w:rsid w:val="005E015A"/>
    <w:rsid w:val="005F1DE8"/>
    <w:rsid w:val="005F508C"/>
    <w:rsid w:val="005F572E"/>
    <w:rsid w:val="006102C9"/>
    <w:rsid w:val="00612E9D"/>
    <w:rsid w:val="006141F7"/>
    <w:rsid w:val="00622C64"/>
    <w:rsid w:val="00632DC3"/>
    <w:rsid w:val="00634564"/>
    <w:rsid w:val="00651C92"/>
    <w:rsid w:val="00652FF0"/>
    <w:rsid w:val="00666EBC"/>
    <w:rsid w:val="00670F48"/>
    <w:rsid w:val="00674A4D"/>
    <w:rsid w:val="00677EAA"/>
    <w:rsid w:val="0068695A"/>
    <w:rsid w:val="00694A37"/>
    <w:rsid w:val="006A0C70"/>
    <w:rsid w:val="006A3DEB"/>
    <w:rsid w:val="006A670F"/>
    <w:rsid w:val="006D456B"/>
    <w:rsid w:val="006E0ACA"/>
    <w:rsid w:val="006F032C"/>
    <w:rsid w:val="0070128F"/>
    <w:rsid w:val="00717E81"/>
    <w:rsid w:val="00731BA2"/>
    <w:rsid w:val="00741BD7"/>
    <w:rsid w:val="0075278E"/>
    <w:rsid w:val="00771435"/>
    <w:rsid w:val="00792B3D"/>
    <w:rsid w:val="0079420F"/>
    <w:rsid w:val="007A0CBD"/>
    <w:rsid w:val="007D2242"/>
    <w:rsid w:val="007D4C21"/>
    <w:rsid w:val="007E08FE"/>
    <w:rsid w:val="007F1524"/>
    <w:rsid w:val="007F5BA6"/>
    <w:rsid w:val="008075AD"/>
    <w:rsid w:val="0082430C"/>
    <w:rsid w:val="00826FEB"/>
    <w:rsid w:val="00827884"/>
    <w:rsid w:val="008403F4"/>
    <w:rsid w:val="008500ED"/>
    <w:rsid w:val="008550B9"/>
    <w:rsid w:val="00860F35"/>
    <w:rsid w:val="0087235C"/>
    <w:rsid w:val="00872D0C"/>
    <w:rsid w:val="0088160D"/>
    <w:rsid w:val="00882B0A"/>
    <w:rsid w:val="00885F50"/>
    <w:rsid w:val="008966E9"/>
    <w:rsid w:val="008A7085"/>
    <w:rsid w:val="008C6554"/>
    <w:rsid w:val="008D7909"/>
    <w:rsid w:val="008E79AA"/>
    <w:rsid w:val="0090611F"/>
    <w:rsid w:val="00915F8E"/>
    <w:rsid w:val="0092133E"/>
    <w:rsid w:val="00921A7C"/>
    <w:rsid w:val="00921E77"/>
    <w:rsid w:val="00923FD5"/>
    <w:rsid w:val="009246AD"/>
    <w:rsid w:val="009657DD"/>
    <w:rsid w:val="0098362D"/>
    <w:rsid w:val="00986ABF"/>
    <w:rsid w:val="00990FD5"/>
    <w:rsid w:val="00993B01"/>
    <w:rsid w:val="009A0E10"/>
    <w:rsid w:val="009B3964"/>
    <w:rsid w:val="009C2BB0"/>
    <w:rsid w:val="009C6673"/>
    <w:rsid w:val="009D3B47"/>
    <w:rsid w:val="009F211B"/>
    <w:rsid w:val="00A12380"/>
    <w:rsid w:val="00A2078F"/>
    <w:rsid w:val="00A228E5"/>
    <w:rsid w:val="00A246BE"/>
    <w:rsid w:val="00A25F41"/>
    <w:rsid w:val="00A35604"/>
    <w:rsid w:val="00A51C4C"/>
    <w:rsid w:val="00A53915"/>
    <w:rsid w:val="00A8144E"/>
    <w:rsid w:val="00A82D60"/>
    <w:rsid w:val="00A82DBD"/>
    <w:rsid w:val="00A90EA2"/>
    <w:rsid w:val="00AA50A6"/>
    <w:rsid w:val="00AC5006"/>
    <w:rsid w:val="00AC6615"/>
    <w:rsid w:val="00AE7262"/>
    <w:rsid w:val="00AE7A43"/>
    <w:rsid w:val="00AF6577"/>
    <w:rsid w:val="00AF6AB5"/>
    <w:rsid w:val="00AF7B2A"/>
    <w:rsid w:val="00B10867"/>
    <w:rsid w:val="00B246AB"/>
    <w:rsid w:val="00B267D1"/>
    <w:rsid w:val="00B276FF"/>
    <w:rsid w:val="00B418FA"/>
    <w:rsid w:val="00B57D77"/>
    <w:rsid w:val="00B629C4"/>
    <w:rsid w:val="00B62DEF"/>
    <w:rsid w:val="00B63F64"/>
    <w:rsid w:val="00B67820"/>
    <w:rsid w:val="00B8269B"/>
    <w:rsid w:val="00B82B57"/>
    <w:rsid w:val="00B87301"/>
    <w:rsid w:val="00BC1103"/>
    <w:rsid w:val="00BC1B4F"/>
    <w:rsid w:val="00BD044C"/>
    <w:rsid w:val="00BD157A"/>
    <w:rsid w:val="00BF38F4"/>
    <w:rsid w:val="00BF494A"/>
    <w:rsid w:val="00C01598"/>
    <w:rsid w:val="00C23EAB"/>
    <w:rsid w:val="00C247DD"/>
    <w:rsid w:val="00C272E4"/>
    <w:rsid w:val="00C27C66"/>
    <w:rsid w:val="00C50A92"/>
    <w:rsid w:val="00C51E7B"/>
    <w:rsid w:val="00C6061C"/>
    <w:rsid w:val="00C6147D"/>
    <w:rsid w:val="00C64435"/>
    <w:rsid w:val="00C64DF4"/>
    <w:rsid w:val="00C80BD4"/>
    <w:rsid w:val="00C81740"/>
    <w:rsid w:val="00CA672B"/>
    <w:rsid w:val="00CB3BB8"/>
    <w:rsid w:val="00CC1671"/>
    <w:rsid w:val="00CC5249"/>
    <w:rsid w:val="00CC5369"/>
    <w:rsid w:val="00CD6449"/>
    <w:rsid w:val="00CE7AA4"/>
    <w:rsid w:val="00D00E7A"/>
    <w:rsid w:val="00D10240"/>
    <w:rsid w:val="00D1117D"/>
    <w:rsid w:val="00D31F50"/>
    <w:rsid w:val="00D42BD7"/>
    <w:rsid w:val="00D5739B"/>
    <w:rsid w:val="00D87EA0"/>
    <w:rsid w:val="00D926EE"/>
    <w:rsid w:val="00D963E3"/>
    <w:rsid w:val="00D96669"/>
    <w:rsid w:val="00DA0873"/>
    <w:rsid w:val="00DA6C10"/>
    <w:rsid w:val="00DB2FDF"/>
    <w:rsid w:val="00E1142B"/>
    <w:rsid w:val="00E22ACD"/>
    <w:rsid w:val="00E23CA8"/>
    <w:rsid w:val="00E314A5"/>
    <w:rsid w:val="00E31F64"/>
    <w:rsid w:val="00E34759"/>
    <w:rsid w:val="00E37738"/>
    <w:rsid w:val="00E43FF9"/>
    <w:rsid w:val="00E44BF3"/>
    <w:rsid w:val="00E54590"/>
    <w:rsid w:val="00E716CC"/>
    <w:rsid w:val="00E717C1"/>
    <w:rsid w:val="00E7329C"/>
    <w:rsid w:val="00E73C0F"/>
    <w:rsid w:val="00E817E6"/>
    <w:rsid w:val="00E92306"/>
    <w:rsid w:val="00E968C2"/>
    <w:rsid w:val="00EA0912"/>
    <w:rsid w:val="00EA16B0"/>
    <w:rsid w:val="00EB09C9"/>
    <w:rsid w:val="00EB345C"/>
    <w:rsid w:val="00ED5E18"/>
    <w:rsid w:val="00EE11AD"/>
    <w:rsid w:val="00EE739F"/>
    <w:rsid w:val="00F01337"/>
    <w:rsid w:val="00F149E4"/>
    <w:rsid w:val="00F21EA9"/>
    <w:rsid w:val="00F52665"/>
    <w:rsid w:val="00F57B78"/>
    <w:rsid w:val="00F615F7"/>
    <w:rsid w:val="00F64CD0"/>
    <w:rsid w:val="00F659D0"/>
    <w:rsid w:val="00F67CE2"/>
    <w:rsid w:val="00F771C9"/>
    <w:rsid w:val="00F842B3"/>
    <w:rsid w:val="00F90672"/>
    <w:rsid w:val="00F94809"/>
    <w:rsid w:val="00FB417D"/>
    <w:rsid w:val="00FB6F4E"/>
    <w:rsid w:val="00FC5EF7"/>
    <w:rsid w:val="00FC61E4"/>
    <w:rsid w:val="00FD2DD2"/>
    <w:rsid w:val="00FE0C94"/>
    <w:rsid w:val="00FE6CAC"/>
    <w:rsid w:val="00FF296C"/>
    <w:rsid w:val="00FF6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67D"/>
  </w:style>
  <w:style w:type="paragraph" w:styleId="Kop1">
    <w:name w:val="heading 1"/>
    <w:basedOn w:val="Standaard"/>
    <w:next w:val="Standaard"/>
    <w:link w:val="Kop1Char"/>
    <w:uiPriority w:val="9"/>
    <w:qFormat/>
    <w:rsid w:val="00FB6F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93B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D4B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5A1"/>
    <w:rPr>
      <w:rFonts w:ascii="Tahoma" w:hAnsi="Tahoma" w:cs="Tahoma"/>
      <w:sz w:val="16"/>
      <w:szCs w:val="16"/>
    </w:rPr>
  </w:style>
  <w:style w:type="character" w:customStyle="1" w:styleId="Kop1Char">
    <w:name w:val="Kop 1 Char"/>
    <w:basedOn w:val="Standaardalinea-lettertype"/>
    <w:link w:val="Kop1"/>
    <w:uiPriority w:val="9"/>
    <w:rsid w:val="00FB6F4E"/>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0F4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457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246BE"/>
    <w:pPr>
      <w:ind w:left="720"/>
      <w:contextualSpacing/>
    </w:pPr>
  </w:style>
  <w:style w:type="character" w:customStyle="1" w:styleId="Kop2Char">
    <w:name w:val="Kop 2 Char"/>
    <w:basedOn w:val="Standaardalinea-lettertype"/>
    <w:link w:val="Kop2"/>
    <w:uiPriority w:val="9"/>
    <w:rsid w:val="00993B01"/>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993B01"/>
    <w:rPr>
      <w:color w:val="0000FF" w:themeColor="hyperlink"/>
      <w:u w:val="single"/>
    </w:rPr>
  </w:style>
  <w:style w:type="character" w:customStyle="1" w:styleId="emphasistypeitalic">
    <w:name w:val="emphasistypeitalic"/>
    <w:basedOn w:val="Standaardalinea-lettertype"/>
    <w:rsid w:val="00E314A5"/>
  </w:style>
  <w:style w:type="character" w:customStyle="1" w:styleId="Kop3Char">
    <w:name w:val="Kop 3 Char"/>
    <w:basedOn w:val="Standaardalinea-lettertype"/>
    <w:link w:val="Kop3"/>
    <w:uiPriority w:val="9"/>
    <w:rsid w:val="005D4B10"/>
    <w:rPr>
      <w:rFonts w:asciiTheme="majorHAnsi" w:eastAsiaTheme="majorEastAsia" w:hAnsiTheme="majorHAnsi" w:cstheme="majorBidi"/>
      <w:color w:val="243F60" w:themeColor="accent1" w:themeShade="7F"/>
      <w:sz w:val="24"/>
      <w:szCs w:val="24"/>
    </w:rPr>
  </w:style>
  <w:style w:type="character" w:styleId="GevolgdeHyperlink">
    <w:name w:val="FollowedHyperlink"/>
    <w:basedOn w:val="Standaardalinea-lettertype"/>
    <w:uiPriority w:val="99"/>
    <w:semiHidden/>
    <w:unhideWhenUsed/>
    <w:rsid w:val="008A7085"/>
    <w:rPr>
      <w:color w:val="800080" w:themeColor="followedHyperlink"/>
      <w:u w:val="single"/>
    </w:rPr>
  </w:style>
  <w:style w:type="paragraph" w:styleId="Ondertitel">
    <w:name w:val="Subtitle"/>
    <w:basedOn w:val="Standaard"/>
    <w:next w:val="Standaard"/>
    <w:link w:val="OndertitelChar"/>
    <w:uiPriority w:val="11"/>
    <w:qFormat/>
    <w:rsid w:val="00B629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629C4"/>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7A0CBD"/>
    <w:pPr>
      <w:spacing w:after="0" w:line="240" w:lineRule="auto"/>
    </w:pPr>
  </w:style>
  <w:style w:type="table" w:styleId="Tabelraster">
    <w:name w:val="Table Grid"/>
    <w:basedOn w:val="Standaardtabel"/>
    <w:uiPriority w:val="59"/>
    <w:rsid w:val="00F0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541A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41AE3"/>
    <w:rPr>
      <w:sz w:val="20"/>
      <w:szCs w:val="20"/>
    </w:rPr>
  </w:style>
  <w:style w:type="character" w:styleId="Voetnootmarkering">
    <w:name w:val="footnote reference"/>
    <w:basedOn w:val="Standaardalinea-lettertype"/>
    <w:uiPriority w:val="99"/>
    <w:semiHidden/>
    <w:unhideWhenUsed/>
    <w:rsid w:val="00541AE3"/>
    <w:rPr>
      <w:vertAlign w:val="superscript"/>
    </w:rPr>
  </w:style>
  <w:style w:type="character" w:styleId="Intensieveverwijzing">
    <w:name w:val="Intense Reference"/>
    <w:basedOn w:val="Standaardalinea-lettertype"/>
    <w:uiPriority w:val="32"/>
    <w:qFormat/>
    <w:rsid w:val="002C3F95"/>
    <w:rPr>
      <w:b/>
      <w:bCs/>
      <w:smallCaps/>
      <w:color w:val="C0504D" w:themeColor="accent2"/>
      <w:spacing w:val="5"/>
      <w:u w:val="single"/>
    </w:rPr>
  </w:style>
  <w:style w:type="character" w:styleId="Nadruk">
    <w:name w:val="Emphasis"/>
    <w:basedOn w:val="Standaardalinea-lettertype"/>
    <w:uiPriority w:val="20"/>
    <w:qFormat/>
    <w:rsid w:val="00C23EAB"/>
    <w:rPr>
      <w:i/>
      <w:iCs/>
    </w:rPr>
  </w:style>
  <w:style w:type="paragraph" w:styleId="Kopvaninhoudsopgave">
    <w:name w:val="TOC Heading"/>
    <w:basedOn w:val="Kop1"/>
    <w:next w:val="Standaard"/>
    <w:uiPriority w:val="39"/>
    <w:semiHidden/>
    <w:unhideWhenUsed/>
    <w:qFormat/>
    <w:rsid w:val="00144AD7"/>
    <w:pPr>
      <w:spacing w:before="480"/>
      <w:outlineLvl w:val="9"/>
    </w:pPr>
    <w:rPr>
      <w:b/>
      <w:bCs/>
      <w:sz w:val="28"/>
      <w:szCs w:val="28"/>
      <w:lang w:eastAsia="nl-BE"/>
    </w:rPr>
  </w:style>
  <w:style w:type="paragraph" w:styleId="Inhopg1">
    <w:name w:val="toc 1"/>
    <w:basedOn w:val="Standaard"/>
    <w:next w:val="Standaard"/>
    <w:autoRedefine/>
    <w:uiPriority w:val="39"/>
    <w:unhideWhenUsed/>
    <w:qFormat/>
    <w:rsid w:val="00144AD7"/>
    <w:pPr>
      <w:spacing w:after="100"/>
    </w:pPr>
  </w:style>
  <w:style w:type="paragraph" w:styleId="Inhopg2">
    <w:name w:val="toc 2"/>
    <w:basedOn w:val="Standaard"/>
    <w:next w:val="Standaard"/>
    <w:autoRedefine/>
    <w:uiPriority w:val="39"/>
    <w:unhideWhenUsed/>
    <w:qFormat/>
    <w:rsid w:val="00144AD7"/>
    <w:pPr>
      <w:spacing w:after="100"/>
      <w:ind w:left="220"/>
    </w:pPr>
  </w:style>
  <w:style w:type="paragraph" w:styleId="Inhopg3">
    <w:name w:val="toc 3"/>
    <w:basedOn w:val="Standaard"/>
    <w:next w:val="Standaard"/>
    <w:autoRedefine/>
    <w:uiPriority w:val="39"/>
    <w:unhideWhenUsed/>
    <w:qFormat/>
    <w:rsid w:val="003A24A2"/>
    <w:pPr>
      <w:spacing w:after="100"/>
      <w:ind w:left="440"/>
    </w:pPr>
    <w:rPr>
      <w:rFonts w:eastAsiaTheme="minorEastAsia"/>
      <w:lang w:eastAsia="nl-BE"/>
    </w:rPr>
  </w:style>
  <w:style w:type="paragraph" w:styleId="Normaalweb">
    <w:name w:val="Normal (Web)"/>
    <w:basedOn w:val="Standaard"/>
    <w:uiPriority w:val="99"/>
    <w:unhideWhenUsed/>
    <w:rsid w:val="0000474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064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8DC"/>
  </w:style>
  <w:style w:type="paragraph" w:styleId="Voettekst">
    <w:name w:val="footer"/>
    <w:basedOn w:val="Standaard"/>
    <w:link w:val="VoettekstChar"/>
    <w:uiPriority w:val="99"/>
    <w:unhideWhenUsed/>
    <w:rsid w:val="00064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67D"/>
  </w:style>
  <w:style w:type="paragraph" w:styleId="Kop1">
    <w:name w:val="heading 1"/>
    <w:basedOn w:val="Standaard"/>
    <w:next w:val="Standaard"/>
    <w:link w:val="Kop1Char"/>
    <w:uiPriority w:val="9"/>
    <w:qFormat/>
    <w:rsid w:val="00FB6F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93B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D4B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5A1"/>
    <w:rPr>
      <w:rFonts w:ascii="Tahoma" w:hAnsi="Tahoma" w:cs="Tahoma"/>
      <w:sz w:val="16"/>
      <w:szCs w:val="16"/>
    </w:rPr>
  </w:style>
  <w:style w:type="character" w:customStyle="1" w:styleId="Kop1Char">
    <w:name w:val="Kop 1 Char"/>
    <w:basedOn w:val="Standaardalinea-lettertype"/>
    <w:link w:val="Kop1"/>
    <w:uiPriority w:val="9"/>
    <w:rsid w:val="00FB6F4E"/>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0F4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457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246BE"/>
    <w:pPr>
      <w:ind w:left="720"/>
      <w:contextualSpacing/>
    </w:pPr>
  </w:style>
  <w:style w:type="character" w:customStyle="1" w:styleId="Kop2Char">
    <w:name w:val="Kop 2 Char"/>
    <w:basedOn w:val="Standaardalinea-lettertype"/>
    <w:link w:val="Kop2"/>
    <w:uiPriority w:val="9"/>
    <w:rsid w:val="00993B01"/>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993B01"/>
    <w:rPr>
      <w:color w:val="0000FF" w:themeColor="hyperlink"/>
      <w:u w:val="single"/>
    </w:rPr>
  </w:style>
  <w:style w:type="character" w:customStyle="1" w:styleId="emphasistypeitalic">
    <w:name w:val="emphasistypeitalic"/>
    <w:basedOn w:val="Standaardalinea-lettertype"/>
    <w:rsid w:val="00E314A5"/>
  </w:style>
  <w:style w:type="character" w:customStyle="1" w:styleId="Kop3Char">
    <w:name w:val="Kop 3 Char"/>
    <w:basedOn w:val="Standaardalinea-lettertype"/>
    <w:link w:val="Kop3"/>
    <w:uiPriority w:val="9"/>
    <w:rsid w:val="005D4B10"/>
    <w:rPr>
      <w:rFonts w:asciiTheme="majorHAnsi" w:eastAsiaTheme="majorEastAsia" w:hAnsiTheme="majorHAnsi" w:cstheme="majorBidi"/>
      <w:color w:val="243F60" w:themeColor="accent1" w:themeShade="7F"/>
      <w:sz w:val="24"/>
      <w:szCs w:val="24"/>
    </w:rPr>
  </w:style>
  <w:style w:type="character" w:styleId="GevolgdeHyperlink">
    <w:name w:val="FollowedHyperlink"/>
    <w:basedOn w:val="Standaardalinea-lettertype"/>
    <w:uiPriority w:val="99"/>
    <w:semiHidden/>
    <w:unhideWhenUsed/>
    <w:rsid w:val="008A7085"/>
    <w:rPr>
      <w:color w:val="800080" w:themeColor="followedHyperlink"/>
      <w:u w:val="single"/>
    </w:rPr>
  </w:style>
  <w:style w:type="paragraph" w:styleId="Ondertitel">
    <w:name w:val="Subtitle"/>
    <w:basedOn w:val="Standaard"/>
    <w:next w:val="Standaard"/>
    <w:link w:val="OndertitelChar"/>
    <w:uiPriority w:val="11"/>
    <w:qFormat/>
    <w:rsid w:val="00B629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629C4"/>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7A0CBD"/>
    <w:pPr>
      <w:spacing w:after="0" w:line="240" w:lineRule="auto"/>
    </w:pPr>
  </w:style>
  <w:style w:type="table" w:styleId="Tabelraster">
    <w:name w:val="Table Grid"/>
    <w:basedOn w:val="Standaardtabel"/>
    <w:uiPriority w:val="59"/>
    <w:rsid w:val="00F0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541A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41AE3"/>
    <w:rPr>
      <w:sz w:val="20"/>
      <w:szCs w:val="20"/>
    </w:rPr>
  </w:style>
  <w:style w:type="character" w:styleId="Voetnootmarkering">
    <w:name w:val="footnote reference"/>
    <w:basedOn w:val="Standaardalinea-lettertype"/>
    <w:uiPriority w:val="99"/>
    <w:semiHidden/>
    <w:unhideWhenUsed/>
    <w:rsid w:val="00541AE3"/>
    <w:rPr>
      <w:vertAlign w:val="superscript"/>
    </w:rPr>
  </w:style>
  <w:style w:type="character" w:styleId="Intensieveverwijzing">
    <w:name w:val="Intense Reference"/>
    <w:basedOn w:val="Standaardalinea-lettertype"/>
    <w:uiPriority w:val="32"/>
    <w:qFormat/>
    <w:rsid w:val="002C3F95"/>
    <w:rPr>
      <w:b/>
      <w:bCs/>
      <w:smallCaps/>
      <w:color w:val="C0504D" w:themeColor="accent2"/>
      <w:spacing w:val="5"/>
      <w:u w:val="single"/>
    </w:rPr>
  </w:style>
  <w:style w:type="character" w:styleId="Nadruk">
    <w:name w:val="Emphasis"/>
    <w:basedOn w:val="Standaardalinea-lettertype"/>
    <w:uiPriority w:val="20"/>
    <w:qFormat/>
    <w:rsid w:val="00C23EAB"/>
    <w:rPr>
      <w:i/>
      <w:iCs/>
    </w:rPr>
  </w:style>
  <w:style w:type="paragraph" w:styleId="Kopvaninhoudsopgave">
    <w:name w:val="TOC Heading"/>
    <w:basedOn w:val="Kop1"/>
    <w:next w:val="Standaard"/>
    <w:uiPriority w:val="39"/>
    <w:semiHidden/>
    <w:unhideWhenUsed/>
    <w:qFormat/>
    <w:rsid w:val="00144AD7"/>
    <w:pPr>
      <w:spacing w:before="480"/>
      <w:outlineLvl w:val="9"/>
    </w:pPr>
    <w:rPr>
      <w:b/>
      <w:bCs/>
      <w:sz w:val="28"/>
      <w:szCs w:val="28"/>
      <w:lang w:eastAsia="nl-BE"/>
    </w:rPr>
  </w:style>
  <w:style w:type="paragraph" w:styleId="Inhopg1">
    <w:name w:val="toc 1"/>
    <w:basedOn w:val="Standaard"/>
    <w:next w:val="Standaard"/>
    <w:autoRedefine/>
    <w:uiPriority w:val="39"/>
    <w:unhideWhenUsed/>
    <w:qFormat/>
    <w:rsid w:val="00144AD7"/>
    <w:pPr>
      <w:spacing w:after="100"/>
    </w:pPr>
  </w:style>
  <w:style w:type="paragraph" w:styleId="Inhopg2">
    <w:name w:val="toc 2"/>
    <w:basedOn w:val="Standaard"/>
    <w:next w:val="Standaard"/>
    <w:autoRedefine/>
    <w:uiPriority w:val="39"/>
    <w:unhideWhenUsed/>
    <w:qFormat/>
    <w:rsid w:val="00144AD7"/>
    <w:pPr>
      <w:spacing w:after="100"/>
      <w:ind w:left="220"/>
    </w:pPr>
  </w:style>
  <w:style w:type="paragraph" w:styleId="Inhopg3">
    <w:name w:val="toc 3"/>
    <w:basedOn w:val="Standaard"/>
    <w:next w:val="Standaard"/>
    <w:autoRedefine/>
    <w:uiPriority w:val="39"/>
    <w:unhideWhenUsed/>
    <w:qFormat/>
    <w:rsid w:val="003A24A2"/>
    <w:pPr>
      <w:spacing w:after="100"/>
      <w:ind w:left="440"/>
    </w:pPr>
    <w:rPr>
      <w:rFonts w:eastAsiaTheme="minorEastAsia"/>
      <w:lang w:eastAsia="nl-BE"/>
    </w:rPr>
  </w:style>
  <w:style w:type="paragraph" w:styleId="Normaalweb">
    <w:name w:val="Normal (Web)"/>
    <w:basedOn w:val="Standaard"/>
    <w:uiPriority w:val="99"/>
    <w:unhideWhenUsed/>
    <w:rsid w:val="0000474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064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8DC"/>
  </w:style>
  <w:style w:type="paragraph" w:styleId="Voettekst">
    <w:name w:val="footer"/>
    <w:basedOn w:val="Standaard"/>
    <w:link w:val="VoettekstChar"/>
    <w:uiPriority w:val="99"/>
    <w:unhideWhenUsed/>
    <w:rsid w:val="00064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4796">
      <w:bodyDiv w:val="1"/>
      <w:marLeft w:val="0"/>
      <w:marRight w:val="0"/>
      <w:marTop w:val="0"/>
      <w:marBottom w:val="0"/>
      <w:divBdr>
        <w:top w:val="none" w:sz="0" w:space="0" w:color="auto"/>
        <w:left w:val="none" w:sz="0" w:space="0" w:color="auto"/>
        <w:bottom w:val="none" w:sz="0" w:space="0" w:color="auto"/>
        <w:right w:val="none" w:sz="0" w:space="0" w:color="auto"/>
      </w:divBdr>
    </w:div>
    <w:div w:id="439909373">
      <w:bodyDiv w:val="1"/>
      <w:marLeft w:val="0"/>
      <w:marRight w:val="0"/>
      <w:marTop w:val="0"/>
      <w:marBottom w:val="0"/>
      <w:divBdr>
        <w:top w:val="none" w:sz="0" w:space="0" w:color="auto"/>
        <w:left w:val="none" w:sz="0" w:space="0" w:color="auto"/>
        <w:bottom w:val="none" w:sz="0" w:space="0" w:color="auto"/>
        <w:right w:val="none" w:sz="0" w:space="0" w:color="auto"/>
      </w:divBdr>
      <w:divsChild>
        <w:div w:id="1943683921">
          <w:marLeft w:val="0"/>
          <w:marRight w:val="0"/>
          <w:marTop w:val="0"/>
          <w:marBottom w:val="0"/>
          <w:divBdr>
            <w:top w:val="none" w:sz="0" w:space="0" w:color="auto"/>
            <w:left w:val="none" w:sz="0" w:space="0" w:color="auto"/>
            <w:bottom w:val="none" w:sz="0" w:space="0" w:color="auto"/>
            <w:right w:val="none" w:sz="0" w:space="0" w:color="auto"/>
          </w:divBdr>
        </w:div>
        <w:div w:id="1171942865">
          <w:marLeft w:val="0"/>
          <w:marRight w:val="0"/>
          <w:marTop w:val="0"/>
          <w:marBottom w:val="0"/>
          <w:divBdr>
            <w:top w:val="none" w:sz="0" w:space="0" w:color="auto"/>
            <w:left w:val="none" w:sz="0" w:space="0" w:color="auto"/>
            <w:bottom w:val="none" w:sz="0" w:space="0" w:color="auto"/>
            <w:right w:val="none" w:sz="0" w:space="0" w:color="auto"/>
          </w:divBdr>
        </w:div>
      </w:divsChild>
    </w:div>
    <w:div w:id="848983197">
      <w:bodyDiv w:val="1"/>
      <w:marLeft w:val="0"/>
      <w:marRight w:val="0"/>
      <w:marTop w:val="0"/>
      <w:marBottom w:val="0"/>
      <w:divBdr>
        <w:top w:val="none" w:sz="0" w:space="0" w:color="auto"/>
        <w:left w:val="none" w:sz="0" w:space="0" w:color="auto"/>
        <w:bottom w:val="none" w:sz="0" w:space="0" w:color="auto"/>
        <w:right w:val="none" w:sz="0" w:space="0" w:color="auto"/>
      </w:divBdr>
      <w:divsChild>
        <w:div w:id="31544003">
          <w:marLeft w:val="0"/>
          <w:marRight w:val="0"/>
          <w:marTop w:val="0"/>
          <w:marBottom w:val="0"/>
          <w:divBdr>
            <w:top w:val="none" w:sz="0" w:space="0" w:color="auto"/>
            <w:left w:val="none" w:sz="0" w:space="0" w:color="auto"/>
            <w:bottom w:val="none" w:sz="0" w:space="0" w:color="auto"/>
            <w:right w:val="none" w:sz="0" w:space="0" w:color="auto"/>
          </w:divBdr>
        </w:div>
      </w:divsChild>
    </w:div>
    <w:div w:id="1027635816">
      <w:bodyDiv w:val="1"/>
      <w:marLeft w:val="0"/>
      <w:marRight w:val="0"/>
      <w:marTop w:val="0"/>
      <w:marBottom w:val="0"/>
      <w:divBdr>
        <w:top w:val="none" w:sz="0" w:space="0" w:color="auto"/>
        <w:left w:val="none" w:sz="0" w:space="0" w:color="auto"/>
        <w:bottom w:val="none" w:sz="0" w:space="0" w:color="auto"/>
        <w:right w:val="none" w:sz="0" w:space="0" w:color="auto"/>
      </w:divBdr>
      <w:divsChild>
        <w:div w:id="1814713508">
          <w:marLeft w:val="0"/>
          <w:marRight w:val="0"/>
          <w:marTop w:val="0"/>
          <w:marBottom w:val="0"/>
          <w:divBdr>
            <w:top w:val="none" w:sz="0" w:space="0" w:color="auto"/>
            <w:left w:val="none" w:sz="0" w:space="0" w:color="auto"/>
            <w:bottom w:val="none" w:sz="0" w:space="0" w:color="auto"/>
            <w:right w:val="none" w:sz="0" w:space="0" w:color="auto"/>
          </w:divBdr>
          <w:divsChild>
            <w:div w:id="1479878088">
              <w:marLeft w:val="0"/>
              <w:marRight w:val="0"/>
              <w:marTop w:val="0"/>
              <w:marBottom w:val="0"/>
              <w:divBdr>
                <w:top w:val="none" w:sz="0" w:space="0" w:color="auto"/>
                <w:left w:val="none" w:sz="0" w:space="0" w:color="auto"/>
                <w:bottom w:val="none" w:sz="0" w:space="0" w:color="auto"/>
                <w:right w:val="none" w:sz="0" w:space="0" w:color="auto"/>
              </w:divBdr>
              <w:divsChild>
                <w:div w:id="595525695">
                  <w:marLeft w:val="0"/>
                  <w:marRight w:val="0"/>
                  <w:marTop w:val="0"/>
                  <w:marBottom w:val="0"/>
                  <w:divBdr>
                    <w:top w:val="none" w:sz="0" w:space="0" w:color="auto"/>
                    <w:left w:val="none" w:sz="0" w:space="0" w:color="auto"/>
                    <w:bottom w:val="none" w:sz="0" w:space="0" w:color="auto"/>
                    <w:right w:val="none" w:sz="0" w:space="0" w:color="auto"/>
                  </w:divBdr>
                </w:div>
                <w:div w:id="1043020840">
                  <w:marLeft w:val="0"/>
                  <w:marRight w:val="0"/>
                  <w:marTop w:val="0"/>
                  <w:marBottom w:val="0"/>
                  <w:divBdr>
                    <w:top w:val="none" w:sz="0" w:space="0" w:color="auto"/>
                    <w:left w:val="none" w:sz="0" w:space="0" w:color="auto"/>
                    <w:bottom w:val="none" w:sz="0" w:space="0" w:color="auto"/>
                    <w:right w:val="none" w:sz="0" w:space="0" w:color="auto"/>
                  </w:divBdr>
                  <w:divsChild>
                    <w:div w:id="1410806649">
                      <w:marLeft w:val="0"/>
                      <w:marRight w:val="0"/>
                      <w:marTop w:val="0"/>
                      <w:marBottom w:val="0"/>
                      <w:divBdr>
                        <w:top w:val="none" w:sz="0" w:space="0" w:color="auto"/>
                        <w:left w:val="none" w:sz="0" w:space="0" w:color="auto"/>
                        <w:bottom w:val="none" w:sz="0" w:space="0" w:color="auto"/>
                        <w:right w:val="none" w:sz="0" w:space="0" w:color="auto"/>
                      </w:divBdr>
                    </w:div>
                    <w:div w:id="822967977">
                      <w:marLeft w:val="0"/>
                      <w:marRight w:val="0"/>
                      <w:marTop w:val="0"/>
                      <w:marBottom w:val="0"/>
                      <w:divBdr>
                        <w:top w:val="none" w:sz="0" w:space="0" w:color="auto"/>
                        <w:left w:val="none" w:sz="0" w:space="0" w:color="auto"/>
                        <w:bottom w:val="none" w:sz="0" w:space="0" w:color="auto"/>
                        <w:right w:val="none" w:sz="0" w:space="0" w:color="auto"/>
                      </w:divBdr>
                    </w:div>
                  </w:divsChild>
                </w:div>
                <w:div w:id="1044449629">
                  <w:marLeft w:val="0"/>
                  <w:marRight w:val="0"/>
                  <w:marTop w:val="0"/>
                  <w:marBottom w:val="0"/>
                  <w:divBdr>
                    <w:top w:val="none" w:sz="0" w:space="0" w:color="auto"/>
                    <w:left w:val="none" w:sz="0" w:space="0" w:color="auto"/>
                    <w:bottom w:val="none" w:sz="0" w:space="0" w:color="auto"/>
                    <w:right w:val="none" w:sz="0" w:space="0" w:color="auto"/>
                  </w:divBdr>
                  <w:divsChild>
                    <w:div w:id="1378889729">
                      <w:marLeft w:val="0"/>
                      <w:marRight w:val="0"/>
                      <w:marTop w:val="0"/>
                      <w:marBottom w:val="0"/>
                      <w:divBdr>
                        <w:top w:val="none" w:sz="0" w:space="0" w:color="auto"/>
                        <w:left w:val="none" w:sz="0" w:space="0" w:color="auto"/>
                        <w:bottom w:val="none" w:sz="0" w:space="0" w:color="auto"/>
                        <w:right w:val="none" w:sz="0" w:space="0" w:color="auto"/>
                      </w:divBdr>
                    </w:div>
                    <w:div w:id="768963941">
                      <w:marLeft w:val="0"/>
                      <w:marRight w:val="0"/>
                      <w:marTop w:val="0"/>
                      <w:marBottom w:val="0"/>
                      <w:divBdr>
                        <w:top w:val="none" w:sz="0" w:space="0" w:color="auto"/>
                        <w:left w:val="none" w:sz="0" w:space="0" w:color="auto"/>
                        <w:bottom w:val="none" w:sz="0" w:space="0" w:color="auto"/>
                        <w:right w:val="none" w:sz="0" w:space="0" w:color="auto"/>
                      </w:divBdr>
                    </w:div>
                  </w:divsChild>
                </w:div>
                <w:div w:id="1227061370">
                  <w:marLeft w:val="0"/>
                  <w:marRight w:val="0"/>
                  <w:marTop w:val="0"/>
                  <w:marBottom w:val="0"/>
                  <w:divBdr>
                    <w:top w:val="none" w:sz="0" w:space="0" w:color="auto"/>
                    <w:left w:val="none" w:sz="0" w:space="0" w:color="auto"/>
                    <w:bottom w:val="none" w:sz="0" w:space="0" w:color="auto"/>
                    <w:right w:val="none" w:sz="0" w:space="0" w:color="auto"/>
                  </w:divBdr>
                  <w:divsChild>
                    <w:div w:id="1221163043">
                      <w:marLeft w:val="0"/>
                      <w:marRight w:val="0"/>
                      <w:marTop w:val="0"/>
                      <w:marBottom w:val="0"/>
                      <w:divBdr>
                        <w:top w:val="none" w:sz="0" w:space="0" w:color="auto"/>
                        <w:left w:val="none" w:sz="0" w:space="0" w:color="auto"/>
                        <w:bottom w:val="none" w:sz="0" w:space="0" w:color="auto"/>
                        <w:right w:val="none" w:sz="0" w:space="0" w:color="auto"/>
                      </w:divBdr>
                    </w:div>
                    <w:div w:id="2015838718">
                      <w:marLeft w:val="0"/>
                      <w:marRight w:val="0"/>
                      <w:marTop w:val="0"/>
                      <w:marBottom w:val="0"/>
                      <w:divBdr>
                        <w:top w:val="none" w:sz="0" w:space="0" w:color="auto"/>
                        <w:left w:val="none" w:sz="0" w:space="0" w:color="auto"/>
                        <w:bottom w:val="none" w:sz="0" w:space="0" w:color="auto"/>
                        <w:right w:val="none" w:sz="0" w:space="0" w:color="auto"/>
                      </w:divBdr>
                    </w:div>
                  </w:divsChild>
                </w:div>
                <w:div w:id="1232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5174">
      <w:bodyDiv w:val="1"/>
      <w:marLeft w:val="0"/>
      <w:marRight w:val="0"/>
      <w:marTop w:val="0"/>
      <w:marBottom w:val="0"/>
      <w:divBdr>
        <w:top w:val="none" w:sz="0" w:space="0" w:color="auto"/>
        <w:left w:val="none" w:sz="0" w:space="0" w:color="auto"/>
        <w:bottom w:val="none" w:sz="0" w:space="0" w:color="auto"/>
        <w:right w:val="none" w:sz="0" w:space="0" w:color="auto"/>
      </w:divBdr>
      <w:divsChild>
        <w:div w:id="805971170">
          <w:marLeft w:val="0"/>
          <w:marRight w:val="0"/>
          <w:marTop w:val="0"/>
          <w:marBottom w:val="0"/>
          <w:divBdr>
            <w:top w:val="none" w:sz="0" w:space="0" w:color="auto"/>
            <w:left w:val="none" w:sz="0" w:space="0" w:color="auto"/>
            <w:bottom w:val="none" w:sz="0" w:space="0" w:color="auto"/>
            <w:right w:val="none" w:sz="0" w:space="0" w:color="auto"/>
          </w:divBdr>
        </w:div>
        <w:div w:id="1360231795">
          <w:marLeft w:val="0"/>
          <w:marRight w:val="0"/>
          <w:marTop w:val="0"/>
          <w:marBottom w:val="0"/>
          <w:divBdr>
            <w:top w:val="none" w:sz="0" w:space="0" w:color="auto"/>
            <w:left w:val="none" w:sz="0" w:space="0" w:color="auto"/>
            <w:bottom w:val="none" w:sz="0" w:space="0" w:color="auto"/>
            <w:right w:val="none" w:sz="0" w:space="0" w:color="auto"/>
          </w:divBdr>
        </w:div>
      </w:divsChild>
    </w:div>
    <w:div w:id="121932038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16">
          <w:marLeft w:val="0"/>
          <w:marRight w:val="0"/>
          <w:marTop w:val="0"/>
          <w:marBottom w:val="0"/>
          <w:divBdr>
            <w:top w:val="none" w:sz="0" w:space="0" w:color="auto"/>
            <w:left w:val="none" w:sz="0" w:space="0" w:color="auto"/>
            <w:bottom w:val="none" w:sz="0" w:space="0" w:color="auto"/>
            <w:right w:val="none" w:sz="0" w:space="0" w:color="auto"/>
          </w:divBdr>
          <w:divsChild>
            <w:div w:id="1633368875">
              <w:marLeft w:val="0"/>
              <w:marRight w:val="0"/>
              <w:marTop w:val="0"/>
              <w:marBottom w:val="0"/>
              <w:divBdr>
                <w:top w:val="none" w:sz="0" w:space="0" w:color="auto"/>
                <w:left w:val="none" w:sz="0" w:space="0" w:color="auto"/>
                <w:bottom w:val="none" w:sz="0" w:space="0" w:color="auto"/>
                <w:right w:val="none" w:sz="0" w:space="0" w:color="auto"/>
              </w:divBdr>
            </w:div>
          </w:divsChild>
        </w:div>
        <w:div w:id="1477792542">
          <w:marLeft w:val="0"/>
          <w:marRight w:val="0"/>
          <w:marTop w:val="0"/>
          <w:marBottom w:val="105"/>
          <w:divBdr>
            <w:top w:val="none" w:sz="0" w:space="0" w:color="auto"/>
            <w:left w:val="none" w:sz="0" w:space="0" w:color="auto"/>
            <w:bottom w:val="none" w:sz="0" w:space="0" w:color="auto"/>
            <w:right w:val="none" w:sz="0" w:space="0" w:color="auto"/>
          </w:divBdr>
        </w:div>
      </w:divsChild>
    </w:div>
    <w:div w:id="1457023698">
      <w:bodyDiv w:val="1"/>
      <w:marLeft w:val="0"/>
      <w:marRight w:val="0"/>
      <w:marTop w:val="0"/>
      <w:marBottom w:val="0"/>
      <w:divBdr>
        <w:top w:val="none" w:sz="0" w:space="0" w:color="auto"/>
        <w:left w:val="none" w:sz="0" w:space="0" w:color="auto"/>
        <w:bottom w:val="none" w:sz="0" w:space="0" w:color="auto"/>
        <w:right w:val="none" w:sz="0" w:space="0" w:color="auto"/>
      </w:divBdr>
      <w:divsChild>
        <w:div w:id="2092507651">
          <w:marLeft w:val="0"/>
          <w:marRight w:val="0"/>
          <w:marTop w:val="0"/>
          <w:marBottom w:val="0"/>
          <w:divBdr>
            <w:top w:val="none" w:sz="0" w:space="0" w:color="auto"/>
            <w:left w:val="none" w:sz="0" w:space="0" w:color="auto"/>
            <w:bottom w:val="none" w:sz="0" w:space="0" w:color="auto"/>
            <w:right w:val="none" w:sz="0" w:space="0" w:color="auto"/>
          </w:divBdr>
          <w:divsChild>
            <w:div w:id="1893811561">
              <w:marLeft w:val="0"/>
              <w:marRight w:val="0"/>
              <w:marTop w:val="0"/>
              <w:marBottom w:val="0"/>
              <w:divBdr>
                <w:top w:val="none" w:sz="0" w:space="0" w:color="auto"/>
                <w:left w:val="none" w:sz="0" w:space="0" w:color="auto"/>
                <w:bottom w:val="none" w:sz="0" w:space="0" w:color="auto"/>
                <w:right w:val="none" w:sz="0" w:space="0" w:color="auto"/>
              </w:divBdr>
              <w:divsChild>
                <w:div w:id="533470826">
                  <w:marLeft w:val="0"/>
                  <w:marRight w:val="0"/>
                  <w:marTop w:val="0"/>
                  <w:marBottom w:val="0"/>
                  <w:divBdr>
                    <w:top w:val="none" w:sz="0" w:space="0" w:color="auto"/>
                    <w:left w:val="none" w:sz="0" w:space="0" w:color="auto"/>
                    <w:bottom w:val="none" w:sz="0" w:space="0" w:color="auto"/>
                    <w:right w:val="none" w:sz="0" w:space="0" w:color="auto"/>
                  </w:divBdr>
                </w:div>
                <w:div w:id="754866088">
                  <w:marLeft w:val="0"/>
                  <w:marRight w:val="0"/>
                  <w:marTop w:val="0"/>
                  <w:marBottom w:val="0"/>
                  <w:divBdr>
                    <w:top w:val="none" w:sz="0" w:space="0" w:color="auto"/>
                    <w:left w:val="none" w:sz="0" w:space="0" w:color="auto"/>
                    <w:bottom w:val="none" w:sz="0" w:space="0" w:color="auto"/>
                    <w:right w:val="none" w:sz="0" w:space="0" w:color="auto"/>
                  </w:divBdr>
                  <w:divsChild>
                    <w:div w:id="243955460">
                      <w:marLeft w:val="0"/>
                      <w:marRight w:val="0"/>
                      <w:marTop w:val="0"/>
                      <w:marBottom w:val="0"/>
                      <w:divBdr>
                        <w:top w:val="none" w:sz="0" w:space="0" w:color="auto"/>
                        <w:left w:val="none" w:sz="0" w:space="0" w:color="auto"/>
                        <w:bottom w:val="none" w:sz="0" w:space="0" w:color="auto"/>
                        <w:right w:val="none" w:sz="0" w:space="0" w:color="auto"/>
                      </w:divBdr>
                    </w:div>
                    <w:div w:id="2046979401">
                      <w:marLeft w:val="0"/>
                      <w:marRight w:val="0"/>
                      <w:marTop w:val="0"/>
                      <w:marBottom w:val="0"/>
                      <w:divBdr>
                        <w:top w:val="none" w:sz="0" w:space="0" w:color="auto"/>
                        <w:left w:val="none" w:sz="0" w:space="0" w:color="auto"/>
                        <w:bottom w:val="none" w:sz="0" w:space="0" w:color="auto"/>
                        <w:right w:val="none" w:sz="0" w:space="0" w:color="auto"/>
                      </w:divBdr>
                    </w:div>
                  </w:divsChild>
                </w:div>
                <w:div w:id="2079593878">
                  <w:marLeft w:val="0"/>
                  <w:marRight w:val="0"/>
                  <w:marTop w:val="0"/>
                  <w:marBottom w:val="0"/>
                  <w:divBdr>
                    <w:top w:val="none" w:sz="0" w:space="0" w:color="auto"/>
                    <w:left w:val="none" w:sz="0" w:space="0" w:color="auto"/>
                    <w:bottom w:val="none" w:sz="0" w:space="0" w:color="auto"/>
                    <w:right w:val="none" w:sz="0" w:space="0" w:color="auto"/>
                  </w:divBdr>
                  <w:divsChild>
                    <w:div w:id="1464543519">
                      <w:marLeft w:val="0"/>
                      <w:marRight w:val="0"/>
                      <w:marTop w:val="0"/>
                      <w:marBottom w:val="0"/>
                      <w:divBdr>
                        <w:top w:val="none" w:sz="0" w:space="0" w:color="auto"/>
                        <w:left w:val="none" w:sz="0" w:space="0" w:color="auto"/>
                        <w:bottom w:val="none" w:sz="0" w:space="0" w:color="auto"/>
                        <w:right w:val="none" w:sz="0" w:space="0" w:color="auto"/>
                      </w:divBdr>
                    </w:div>
                    <w:div w:id="542407595">
                      <w:marLeft w:val="0"/>
                      <w:marRight w:val="0"/>
                      <w:marTop w:val="0"/>
                      <w:marBottom w:val="0"/>
                      <w:divBdr>
                        <w:top w:val="none" w:sz="0" w:space="0" w:color="auto"/>
                        <w:left w:val="none" w:sz="0" w:space="0" w:color="auto"/>
                        <w:bottom w:val="none" w:sz="0" w:space="0" w:color="auto"/>
                        <w:right w:val="none" w:sz="0" w:space="0" w:color="auto"/>
                      </w:divBdr>
                    </w:div>
                  </w:divsChild>
                </w:div>
                <w:div w:id="1734352958">
                  <w:marLeft w:val="0"/>
                  <w:marRight w:val="0"/>
                  <w:marTop w:val="0"/>
                  <w:marBottom w:val="0"/>
                  <w:divBdr>
                    <w:top w:val="none" w:sz="0" w:space="0" w:color="auto"/>
                    <w:left w:val="none" w:sz="0" w:space="0" w:color="auto"/>
                    <w:bottom w:val="none" w:sz="0" w:space="0" w:color="auto"/>
                    <w:right w:val="none" w:sz="0" w:space="0" w:color="auto"/>
                  </w:divBdr>
                  <w:divsChild>
                    <w:div w:id="501972364">
                      <w:marLeft w:val="0"/>
                      <w:marRight w:val="0"/>
                      <w:marTop w:val="0"/>
                      <w:marBottom w:val="0"/>
                      <w:divBdr>
                        <w:top w:val="none" w:sz="0" w:space="0" w:color="auto"/>
                        <w:left w:val="none" w:sz="0" w:space="0" w:color="auto"/>
                        <w:bottom w:val="none" w:sz="0" w:space="0" w:color="auto"/>
                        <w:right w:val="none" w:sz="0" w:space="0" w:color="auto"/>
                      </w:divBdr>
                    </w:div>
                    <w:div w:id="143864094">
                      <w:marLeft w:val="0"/>
                      <w:marRight w:val="0"/>
                      <w:marTop w:val="0"/>
                      <w:marBottom w:val="0"/>
                      <w:divBdr>
                        <w:top w:val="none" w:sz="0" w:space="0" w:color="auto"/>
                        <w:left w:val="none" w:sz="0" w:space="0" w:color="auto"/>
                        <w:bottom w:val="none" w:sz="0" w:space="0" w:color="auto"/>
                        <w:right w:val="none" w:sz="0" w:space="0" w:color="auto"/>
                      </w:divBdr>
                    </w:div>
                  </w:divsChild>
                </w:div>
                <w:div w:id="14009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5977">
      <w:bodyDiv w:val="1"/>
      <w:marLeft w:val="0"/>
      <w:marRight w:val="0"/>
      <w:marTop w:val="0"/>
      <w:marBottom w:val="0"/>
      <w:divBdr>
        <w:top w:val="none" w:sz="0" w:space="0" w:color="auto"/>
        <w:left w:val="none" w:sz="0" w:space="0" w:color="auto"/>
        <w:bottom w:val="none" w:sz="0" w:space="0" w:color="auto"/>
        <w:right w:val="none" w:sz="0" w:space="0" w:color="auto"/>
      </w:divBdr>
      <w:divsChild>
        <w:div w:id="798180883">
          <w:marLeft w:val="0"/>
          <w:marRight w:val="0"/>
          <w:marTop w:val="0"/>
          <w:marBottom w:val="0"/>
          <w:divBdr>
            <w:top w:val="none" w:sz="0" w:space="0" w:color="auto"/>
            <w:left w:val="none" w:sz="0" w:space="0" w:color="auto"/>
            <w:bottom w:val="none" w:sz="0" w:space="0" w:color="auto"/>
            <w:right w:val="none" w:sz="0" w:space="0" w:color="auto"/>
          </w:divBdr>
        </w:div>
        <w:div w:id="333846993">
          <w:marLeft w:val="0"/>
          <w:marRight w:val="0"/>
          <w:marTop w:val="0"/>
          <w:marBottom w:val="0"/>
          <w:divBdr>
            <w:top w:val="none" w:sz="0" w:space="0" w:color="auto"/>
            <w:left w:val="none" w:sz="0" w:space="0" w:color="auto"/>
            <w:bottom w:val="none" w:sz="0" w:space="0" w:color="auto"/>
            <w:right w:val="none" w:sz="0" w:space="0" w:color="auto"/>
          </w:divBdr>
        </w:div>
      </w:divsChild>
    </w:div>
    <w:div w:id="1769426213">
      <w:bodyDiv w:val="1"/>
      <w:marLeft w:val="0"/>
      <w:marRight w:val="0"/>
      <w:marTop w:val="0"/>
      <w:marBottom w:val="0"/>
      <w:divBdr>
        <w:top w:val="none" w:sz="0" w:space="0" w:color="auto"/>
        <w:left w:val="none" w:sz="0" w:space="0" w:color="auto"/>
        <w:bottom w:val="none" w:sz="0" w:space="0" w:color="auto"/>
        <w:right w:val="none" w:sz="0" w:space="0" w:color="auto"/>
      </w:divBdr>
      <w:divsChild>
        <w:div w:id="1144545586">
          <w:marLeft w:val="240"/>
          <w:marRight w:val="240"/>
          <w:marTop w:val="240"/>
          <w:marBottom w:val="240"/>
          <w:divBdr>
            <w:top w:val="single" w:sz="6" w:space="6" w:color="E1E1E1"/>
            <w:left w:val="single" w:sz="6" w:space="6" w:color="E1E1E1"/>
            <w:bottom w:val="single" w:sz="6" w:space="12" w:color="E1E1E1"/>
            <w:right w:val="single" w:sz="6" w:space="6" w:color="E1E1E1"/>
          </w:divBdr>
          <w:divsChild>
            <w:div w:id="1790080817">
              <w:marLeft w:val="0"/>
              <w:marRight w:val="0"/>
              <w:marTop w:val="0"/>
              <w:marBottom w:val="0"/>
              <w:divBdr>
                <w:top w:val="none" w:sz="0" w:space="0" w:color="auto"/>
                <w:left w:val="none" w:sz="0" w:space="0" w:color="auto"/>
                <w:bottom w:val="none" w:sz="0" w:space="0" w:color="auto"/>
                <w:right w:val="none" w:sz="0" w:space="0" w:color="auto"/>
              </w:divBdr>
              <w:divsChild>
                <w:div w:id="14087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462">
          <w:marLeft w:val="240"/>
          <w:marRight w:val="240"/>
          <w:marTop w:val="360"/>
          <w:marBottom w:val="240"/>
          <w:divBdr>
            <w:top w:val="none" w:sz="0" w:space="0" w:color="auto"/>
            <w:left w:val="none" w:sz="0" w:space="0" w:color="auto"/>
            <w:bottom w:val="none" w:sz="0" w:space="0" w:color="auto"/>
            <w:right w:val="none" w:sz="0" w:space="0" w:color="auto"/>
          </w:divBdr>
        </w:div>
      </w:divsChild>
    </w:div>
    <w:div w:id="1786576976">
      <w:bodyDiv w:val="1"/>
      <w:marLeft w:val="0"/>
      <w:marRight w:val="0"/>
      <w:marTop w:val="0"/>
      <w:marBottom w:val="0"/>
      <w:divBdr>
        <w:top w:val="none" w:sz="0" w:space="0" w:color="auto"/>
        <w:left w:val="none" w:sz="0" w:space="0" w:color="auto"/>
        <w:bottom w:val="none" w:sz="0" w:space="0" w:color="auto"/>
        <w:right w:val="none" w:sz="0" w:space="0" w:color="auto"/>
      </w:divBdr>
      <w:divsChild>
        <w:div w:id="1628077472">
          <w:marLeft w:val="0"/>
          <w:marRight w:val="0"/>
          <w:marTop w:val="0"/>
          <w:marBottom w:val="0"/>
          <w:divBdr>
            <w:top w:val="none" w:sz="0" w:space="0" w:color="auto"/>
            <w:left w:val="none" w:sz="0" w:space="0" w:color="auto"/>
            <w:bottom w:val="none" w:sz="0" w:space="0" w:color="auto"/>
            <w:right w:val="none" w:sz="0" w:space="0" w:color="auto"/>
          </w:divBdr>
        </w:div>
        <w:div w:id="2035227446">
          <w:marLeft w:val="0"/>
          <w:marRight w:val="0"/>
          <w:marTop w:val="0"/>
          <w:marBottom w:val="0"/>
          <w:divBdr>
            <w:top w:val="none" w:sz="0" w:space="0" w:color="auto"/>
            <w:left w:val="none" w:sz="0" w:space="0" w:color="auto"/>
            <w:bottom w:val="none" w:sz="0" w:space="0" w:color="auto"/>
            <w:right w:val="none" w:sz="0" w:space="0" w:color="auto"/>
          </w:divBdr>
        </w:div>
      </w:divsChild>
    </w:div>
    <w:div w:id="2120175987">
      <w:bodyDiv w:val="1"/>
      <w:marLeft w:val="0"/>
      <w:marRight w:val="0"/>
      <w:marTop w:val="0"/>
      <w:marBottom w:val="0"/>
      <w:divBdr>
        <w:top w:val="none" w:sz="0" w:space="0" w:color="auto"/>
        <w:left w:val="none" w:sz="0" w:space="0" w:color="auto"/>
        <w:bottom w:val="none" w:sz="0" w:space="0" w:color="auto"/>
        <w:right w:val="none" w:sz="0" w:space="0" w:color="auto"/>
      </w:divBdr>
      <w:divsChild>
        <w:div w:id="946695864">
          <w:marLeft w:val="0"/>
          <w:marRight w:val="0"/>
          <w:marTop w:val="0"/>
          <w:marBottom w:val="0"/>
          <w:divBdr>
            <w:top w:val="none" w:sz="0" w:space="0" w:color="auto"/>
            <w:left w:val="none" w:sz="0" w:space="0" w:color="auto"/>
            <w:bottom w:val="none" w:sz="0" w:space="0" w:color="auto"/>
            <w:right w:val="none" w:sz="0" w:space="0" w:color="auto"/>
          </w:divBdr>
        </w:div>
        <w:div w:id="107736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i.nl/nl/Publicaties/Competenties-en-randvoorwaarden-voor-online-opvoedingsondersteuning" TargetMode="External"/><Relationship Id="rId18" Type="http://schemas.openxmlformats.org/officeDocument/2006/relationships/hyperlink" Target="http://www.nji.nl/nl/Publicaties/Gedragswetenschapper-in-de-jeugdzorg" TargetMode="External"/><Relationship Id="rId26" Type="http://schemas.openxmlformats.org/officeDocument/2006/relationships/hyperlink" Target="http://www.nji.nl/nl/De-positionering-van-PMTO-ten-opzichte-van-andere-intensieve-ouderinterventies-in-Nederland" TargetMode="External"/><Relationship Id="rId39" Type="http://schemas.openxmlformats.org/officeDocument/2006/relationships/hyperlink" Target="http://www.youtube.com/watch?v=5zA4MJkCLhs" TargetMode="External"/><Relationship Id="rId3" Type="http://schemas.openxmlformats.org/officeDocument/2006/relationships/styles" Target="styles.xml"/><Relationship Id="rId21" Type="http://schemas.openxmlformats.org/officeDocument/2006/relationships/hyperlink" Target="http://www.nji.nl/nl/Publicaties/Actieplan-Professionalisering-Jeugdzorg" TargetMode="External"/><Relationship Id="rId34" Type="http://schemas.openxmlformats.org/officeDocument/2006/relationships/hyperlink" Target="http://www.nji.nl/nl/Publicaties/Op-weg-naar-veelbelovende-en-effectieve-programmas-voor-risicojongeren" TargetMode="External"/><Relationship Id="rId42" Type="http://schemas.openxmlformats.org/officeDocument/2006/relationships/hyperlink" Target="http://www.nji.nl/" TargetMode="External"/><Relationship Id="rId47" Type="http://schemas.openxmlformats.org/officeDocument/2006/relationships/hyperlink" Target="https://wvg.vlaanderen.be"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ji.nl/nl/Publicaties/Wat-zit-er-in-de-Databank-Na--en-Bijscholing-Jeugd" TargetMode="External"/><Relationship Id="rId17" Type="http://schemas.openxmlformats.org/officeDocument/2006/relationships/hyperlink" Target="http://www.nji.nl/nl/Publicaties/Jeugdzorgwerker" TargetMode="External"/><Relationship Id="rId25" Type="http://schemas.openxmlformats.org/officeDocument/2006/relationships/hyperlink" Target="http://www.nji.nl/nl/Publicaties/Crisisinterventie-en-spoedeisende-hulp" TargetMode="External"/><Relationship Id="rId33" Type="http://schemas.openxmlformats.org/officeDocument/2006/relationships/hyperlink" Target="http://www.nji.nl/nl/Publicaties/Families-First-voor-licht-verstandelijk-gehandicapten" TargetMode="External"/><Relationship Id="rId38" Type="http://schemas.openxmlformats.org/officeDocument/2006/relationships/hyperlink" Target="http://www.nji.nl/nl/Publicaties/Handleiding-voor-teamleiders" TargetMode="External"/><Relationship Id="rId46" Type="http://schemas.openxmlformats.org/officeDocument/2006/relationships/hyperlink" Target="https://wvg.vlaanderen.be" TargetMode="External"/><Relationship Id="rId2" Type="http://schemas.openxmlformats.org/officeDocument/2006/relationships/numbering" Target="numbering.xml"/><Relationship Id="rId16" Type="http://schemas.openxmlformats.org/officeDocument/2006/relationships/hyperlink" Target="http://www.nji.nl/nl/Publicaties/Actieplan-Professionalisering-Jeugdzorg" TargetMode="External"/><Relationship Id="rId20" Type="http://schemas.openxmlformats.org/officeDocument/2006/relationships/hyperlink" Target="http://www.nji.nl/nl/Publicaties/De-jeugd--en-gezinsgeneralist-als-spil-in-het-nieuwe-jeugdstelsel" TargetMode="External"/><Relationship Id="rId29" Type="http://schemas.openxmlformats.org/officeDocument/2006/relationships/hyperlink" Target="http://www.nji.nl/nl/Publicaties/Samenhangende-hulp" TargetMode="External"/><Relationship Id="rId41" Type="http://schemas.openxmlformats.org/officeDocument/2006/relationships/hyperlink" Target="mailto:m.berger@nji.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i.nl/nl/Het-Nederlands-Jeugdinstituut/Het-Nederlands-Jeugdinstituut-Medewerkers/Berger,-Marianne" TargetMode="External"/><Relationship Id="rId24" Type="http://schemas.openxmlformats.org/officeDocument/2006/relationships/hyperlink" Target="http://www.nji.nl/nl/Checklist-MSTFFT-Een-indicatie-instrument-voor-MST-en-FFT-in-de-vorm-van-een-checklist" TargetMode="External"/><Relationship Id="rId32" Type="http://schemas.openxmlformats.org/officeDocument/2006/relationships/hyperlink" Target="http://www.nji.nl/nl/Publicaties/Youth-at-risk" TargetMode="External"/><Relationship Id="rId37" Type="http://schemas.openxmlformats.org/officeDocument/2006/relationships/hyperlink" Target="http://www.nji.nl/nl/Publicaties/Handbuch-fr-Familienmitarbeiter" TargetMode="External"/><Relationship Id="rId40" Type="http://schemas.openxmlformats.org/officeDocument/2006/relationships/hyperlink" Target="http://www.nji.nl/" TargetMode="External"/><Relationship Id="rId45" Type="http://schemas.openxmlformats.org/officeDocument/2006/relationships/hyperlink" Target="http://www.alba.be" TargetMode="External"/><Relationship Id="rId5" Type="http://schemas.openxmlformats.org/officeDocument/2006/relationships/settings" Target="settings.xml"/><Relationship Id="rId15" Type="http://schemas.openxmlformats.org/officeDocument/2006/relationships/hyperlink" Target="http://www.nji.nl/nl/Publicaties/Het-gezicht-van-de-jeugdzorgwerker" TargetMode="External"/><Relationship Id="rId23" Type="http://schemas.openxmlformats.org/officeDocument/2006/relationships/hyperlink" Target="http://www.nji.nl/nl/Inventarisatie-initile-scholing-in-interculturele-competenties-voor-professionals-in-de-jeugdsector" TargetMode="External"/><Relationship Id="rId28" Type="http://schemas.openxmlformats.org/officeDocument/2006/relationships/hyperlink" Target="http://www.nji.nl/nl/Publicaties/Pretty-Woman" TargetMode="External"/><Relationship Id="rId36" Type="http://schemas.openxmlformats.org/officeDocument/2006/relationships/hyperlink" Target="http://www.nji.nl/nl/Publicaties/Begin-in-het-gezin" TargetMode="External"/><Relationship Id="rId49" Type="http://schemas.openxmlformats.org/officeDocument/2006/relationships/header" Target="header1.xml"/><Relationship Id="rId10" Type="http://schemas.openxmlformats.org/officeDocument/2006/relationships/hyperlink" Target="http://www.nji.nl/nl/Het-Nederlands-Jeugdinstituut/Het-Nederlands-Jeugdinstituut-Medewerkers/Zwikker,-Niels" TargetMode="External"/><Relationship Id="rId19" Type="http://schemas.openxmlformats.org/officeDocument/2006/relationships/hyperlink" Target="http://www.nji.nl/nl/Publicaties/Jeugdzorg-in-kaart" TargetMode="External"/><Relationship Id="rId31" Type="http://schemas.openxmlformats.org/officeDocument/2006/relationships/hyperlink" Target="http://www.nji.nl/nl/Publicaties/Multisysteembehandeling-in-Nederland" TargetMode="External"/><Relationship Id="rId44" Type="http://schemas.openxmlformats.org/officeDocument/2006/relationships/hyperlink" Target="http://www.johermanns.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ji.nl/nl/Publicaties/Het-gezicht-van-de-gedragswetenschapper-in-de-jeugdzorg" TargetMode="External"/><Relationship Id="rId22" Type="http://schemas.openxmlformats.org/officeDocument/2006/relationships/hyperlink" Target="http://www.nji.nl/nl/Inventarisatie-na--en-bijscholing-in-interculturele-competenties-voor-professionals-in-de-jeugdsector" TargetMode="External"/><Relationship Id="rId27" Type="http://schemas.openxmlformats.org/officeDocument/2006/relationships/hyperlink" Target="http://www.nji.nl/nl/Publicaties/Diagnostisch-team-(seksuele)-kindermishandeling-Flevoland" TargetMode="External"/><Relationship Id="rId30" Type="http://schemas.openxmlformats.org/officeDocument/2006/relationships/hyperlink" Target="http://www.nji.nl/nl/Publicaties/Publicaties-Families-First-voor-licht-verstandelijk-gehandicapten" TargetMode="External"/><Relationship Id="rId35" Type="http://schemas.openxmlformats.org/officeDocument/2006/relationships/hyperlink" Target="http://www.nji.nl/nl/Publicaties/Youth-at-risk-Coaching-for-Communities" TargetMode="External"/><Relationship Id="rId43" Type="http://schemas.openxmlformats.org/officeDocument/2006/relationships/hyperlink" Target="http://www.johermanns.info" TargetMode="External"/><Relationship Id="rId48" Type="http://schemas.openxmlformats.org/officeDocument/2006/relationships/hyperlink" Target="http://www.s-p-a.be"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9FB5-22BA-46A2-8A42-1A69EFC8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23</Pages>
  <Words>6442</Words>
  <Characters>35435</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Vierstraete</dc:creator>
  <cp:lastModifiedBy>Gebruiker</cp:lastModifiedBy>
  <cp:revision>88</cp:revision>
  <dcterms:created xsi:type="dcterms:W3CDTF">2013-12-10T19:48:00Z</dcterms:created>
  <dcterms:modified xsi:type="dcterms:W3CDTF">2013-12-22T20:50:00Z</dcterms:modified>
</cp:coreProperties>
</file>